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8A4" w:rsidRPr="00AB5777" w:rsidRDefault="005018A4" w:rsidP="005018A4">
      <w:pPr>
        <w:pStyle w:val="NormalWeb"/>
        <w:jc w:val="center"/>
        <w:rPr>
          <w:lang w:val="en-GB"/>
        </w:rPr>
      </w:pPr>
      <w:r w:rsidRPr="00AB5777">
        <w:rPr>
          <w:rFonts w:ascii="Sylfaen" w:hAnsi="Sylfaen" w:cs="Sylfaen"/>
          <w:b/>
          <w:bCs/>
          <w:sz w:val="21"/>
          <w:szCs w:val="21"/>
          <w:lang w:val="en-GB"/>
        </w:rPr>
        <w:t>Criteria for Reimbursable Qualified Expenses Set out in the Final Report Drawn up by the Beneficiary within the Scope of the Film Industry Promotion Project of the State Program “Produce in Georgia”</w:t>
      </w:r>
    </w:p>
    <w:p w:rsidR="005018A4" w:rsidRPr="00AB5777" w:rsidRDefault="005018A4" w:rsidP="005018A4">
      <w:pPr>
        <w:pStyle w:val="NormalWeb"/>
        <w:jc w:val="both"/>
        <w:rPr>
          <w:rFonts w:ascii="Sylfaen" w:hAnsi="Sylfaen" w:cs="Sylfaen"/>
          <w:sz w:val="21"/>
          <w:szCs w:val="21"/>
          <w:lang w:val="en-GB"/>
        </w:rPr>
      </w:pPr>
    </w:p>
    <w:p w:rsidR="005018A4" w:rsidRPr="00AB5777" w:rsidRDefault="005018A4" w:rsidP="005018A4">
      <w:pPr>
        <w:pStyle w:val="NormalWeb"/>
        <w:jc w:val="both"/>
        <w:rPr>
          <w:rFonts w:ascii="Sylfaen" w:hAnsi="Sylfaen"/>
          <w:lang w:val="en-GB"/>
        </w:rPr>
      </w:pPr>
      <w:r w:rsidRPr="00AB5777">
        <w:rPr>
          <w:rFonts w:ascii="Sylfaen" w:hAnsi="Sylfaen" w:cs="Sylfaen"/>
          <w:sz w:val="21"/>
          <w:szCs w:val="21"/>
          <w:lang w:val="en-GB"/>
        </w:rPr>
        <w:t>Reimbursement envisaged by the Program – Film in Georgia</w:t>
      </w:r>
      <w:r w:rsidRPr="00AB5777">
        <w:rPr>
          <w:sz w:val="21"/>
          <w:szCs w:val="21"/>
          <w:lang w:val="en-GB"/>
        </w:rPr>
        <w:t xml:space="preserve"> shall be made by the Agency within 90 (ninety) days after the submission to the Agency of a report of an independent assurance service by respective audit companies provided by N360 Resolution as of September 5, 2012 of the Government of Georgia, in the manner established by the Agency. </w:t>
      </w:r>
    </w:p>
    <w:p w:rsidR="005018A4" w:rsidRPr="00AB5777" w:rsidRDefault="005018A4" w:rsidP="005018A4">
      <w:pPr>
        <w:pStyle w:val="NormalWeb"/>
        <w:jc w:val="both"/>
        <w:rPr>
          <w:rFonts w:ascii="Sylfaen" w:hAnsi="Sylfaen"/>
          <w:b/>
          <w:lang w:val="en-GB"/>
        </w:rPr>
      </w:pPr>
      <w:r w:rsidRPr="00AB5777">
        <w:rPr>
          <w:rFonts w:ascii="Sylfaen" w:hAnsi="Sylfaen"/>
          <w:b/>
          <w:lang w:val="en-GB"/>
        </w:rPr>
        <w:t>DEFINITION OF TERMS</w:t>
      </w:r>
    </w:p>
    <w:p w:rsidR="005018A4" w:rsidRPr="00AB5777" w:rsidRDefault="005018A4" w:rsidP="005018A4">
      <w:pPr>
        <w:pStyle w:val="NormalWeb"/>
        <w:jc w:val="both"/>
        <w:rPr>
          <w:rFonts w:ascii="Sylfaen" w:hAnsi="Sylfaen" w:cs="Sylfaen"/>
          <w:sz w:val="21"/>
          <w:szCs w:val="21"/>
          <w:lang w:val="en-GB"/>
        </w:rPr>
      </w:pPr>
      <w:r w:rsidRPr="00AB5777">
        <w:rPr>
          <w:rFonts w:ascii="Sylfaen" w:hAnsi="Sylfaen" w:cs="Sylfaen"/>
          <w:b/>
          <w:sz w:val="21"/>
          <w:szCs w:val="21"/>
          <w:lang w:val="en-GB"/>
        </w:rPr>
        <w:t>Entrepreneurship Entity –</w:t>
      </w:r>
      <w:r w:rsidRPr="00AB5777">
        <w:rPr>
          <w:rFonts w:ascii="Sylfaen" w:hAnsi="Sylfaen" w:cs="Sylfaen"/>
          <w:sz w:val="21"/>
          <w:szCs w:val="21"/>
          <w:lang w:val="en-GB"/>
        </w:rPr>
        <w:t xml:space="preserve"> legal person registered in compliance with the Law of Georgia on Entrepreneurs (other than legal entities established with the equity participation of the state and self-governing body) not having delinquent tax liability to the state and not being registered in the debtors’ registry;</w:t>
      </w:r>
    </w:p>
    <w:p w:rsidR="005018A4" w:rsidRPr="00AB5777" w:rsidRDefault="005018A4" w:rsidP="005018A4">
      <w:pPr>
        <w:pStyle w:val="NormalWeb"/>
        <w:jc w:val="both"/>
        <w:rPr>
          <w:rFonts w:ascii="Sylfaen" w:hAnsi="Sylfaen" w:cs="Sylfaen"/>
          <w:b/>
          <w:sz w:val="21"/>
          <w:szCs w:val="21"/>
          <w:lang w:val="en-GB"/>
        </w:rPr>
      </w:pPr>
      <w:r w:rsidRPr="00AB5777">
        <w:rPr>
          <w:rFonts w:ascii="Sylfaen" w:hAnsi="Sylfaen" w:cs="Sylfaen"/>
          <w:b/>
          <w:sz w:val="21"/>
          <w:szCs w:val="21"/>
          <w:lang w:val="en-GB"/>
        </w:rPr>
        <w:t>Program Beneficiary –</w:t>
      </w:r>
      <w:r w:rsidRPr="00AB5777">
        <w:rPr>
          <w:rFonts w:ascii="Sylfaen" w:hAnsi="Sylfaen" w:cs="Sylfaen"/>
          <w:sz w:val="21"/>
          <w:szCs w:val="21"/>
          <w:lang w:val="en-GB"/>
        </w:rPr>
        <w:t>entrepreneurship entity that in accordance with the terms and conditions prescribed by the Program, on the basis of the agreement concluded under the procedures as stipulated by the Agency, has been granted the status of the beneficiary of the Program;</w:t>
      </w:r>
    </w:p>
    <w:p w:rsidR="005018A4" w:rsidRPr="00AB5777" w:rsidRDefault="005018A4" w:rsidP="005018A4">
      <w:pPr>
        <w:pStyle w:val="NormalWeb"/>
        <w:jc w:val="both"/>
        <w:rPr>
          <w:rFonts w:ascii="Sylfaen" w:hAnsi="Sylfaen" w:cs="Sylfaen"/>
          <w:b/>
          <w:sz w:val="21"/>
          <w:szCs w:val="21"/>
          <w:lang w:val="en-GB"/>
        </w:rPr>
      </w:pPr>
      <w:r w:rsidRPr="00AB5777">
        <w:rPr>
          <w:rFonts w:ascii="Sylfaen" w:hAnsi="Sylfaen" w:cs="Sylfaen"/>
          <w:b/>
          <w:sz w:val="21"/>
          <w:szCs w:val="21"/>
          <w:lang w:val="en-GB"/>
        </w:rPr>
        <w:t xml:space="preserve">Qualified Expenses – </w:t>
      </w:r>
      <w:r w:rsidRPr="00AB5777">
        <w:rPr>
          <w:rFonts w:ascii="Sylfaen" w:hAnsi="Sylfaen" w:cs="Sylfaen"/>
          <w:sz w:val="21"/>
          <w:szCs w:val="21"/>
          <w:lang w:val="en-GB"/>
        </w:rPr>
        <w:t>particular expenditure to be incurred/incurred by the Program Beneficiary in accordance with the Appendix N2;</w:t>
      </w:r>
    </w:p>
    <w:p w:rsidR="005018A4" w:rsidRPr="00AB5777" w:rsidRDefault="005018A4" w:rsidP="005018A4">
      <w:pPr>
        <w:pStyle w:val="NormalWeb"/>
        <w:jc w:val="both"/>
        <w:rPr>
          <w:rFonts w:ascii="Sylfaen" w:hAnsi="Sylfaen" w:cs="Sylfaen"/>
          <w:b/>
          <w:sz w:val="21"/>
          <w:szCs w:val="21"/>
          <w:lang w:val="en-GB"/>
        </w:rPr>
      </w:pPr>
      <w:r w:rsidRPr="00AB5777">
        <w:rPr>
          <w:rFonts w:ascii="Sylfaen" w:hAnsi="Sylfaen" w:cs="Sylfaen"/>
          <w:b/>
          <w:sz w:val="21"/>
          <w:szCs w:val="21"/>
          <w:lang w:val="en-GB"/>
        </w:rPr>
        <w:t xml:space="preserve">Total Qualified Expenses – </w:t>
      </w:r>
      <w:r w:rsidRPr="00AB5777">
        <w:rPr>
          <w:rFonts w:ascii="Sylfaen" w:hAnsi="Sylfaen" w:cs="Sylfaen"/>
          <w:sz w:val="21"/>
          <w:szCs w:val="21"/>
          <w:lang w:val="en-GB"/>
        </w:rPr>
        <w:t>the sum of particular qualified expenses (in accordance with the Appendix N2) incurred/to be incurred by the Program Beneficiary, net of the expenses borne from the funding received from the state budget, legal entities founded with the equity participation of the state and/or municipality.</w:t>
      </w:r>
    </w:p>
    <w:p w:rsidR="005018A4" w:rsidRPr="00AB5777" w:rsidRDefault="005018A4" w:rsidP="005018A4">
      <w:pPr>
        <w:pStyle w:val="NormalWeb"/>
        <w:jc w:val="both"/>
        <w:rPr>
          <w:rFonts w:ascii="Sylfaen" w:hAnsi="Sylfaen" w:cs="Sylfaen"/>
          <w:sz w:val="21"/>
          <w:szCs w:val="21"/>
          <w:lang w:val="en-GB"/>
        </w:rPr>
      </w:pPr>
    </w:p>
    <w:p w:rsidR="005018A4" w:rsidRPr="00AB5777" w:rsidRDefault="005018A4" w:rsidP="005018A4">
      <w:pPr>
        <w:pStyle w:val="NormalWeb"/>
        <w:jc w:val="both"/>
        <w:rPr>
          <w:rFonts w:ascii="Sylfaen" w:hAnsi="Sylfaen" w:cs="Sylfaen"/>
          <w:b/>
          <w:sz w:val="21"/>
          <w:szCs w:val="21"/>
          <w:lang w:val="en-GB"/>
        </w:rPr>
      </w:pPr>
      <w:r w:rsidRPr="00AB5777">
        <w:rPr>
          <w:rFonts w:ascii="Sylfaen" w:hAnsi="Sylfaen" w:cs="Sylfaen"/>
          <w:b/>
          <w:bCs/>
          <w:sz w:val="21"/>
          <w:szCs w:val="21"/>
          <w:lang w:val="en-GB"/>
        </w:rPr>
        <w:t>Reimbursable Qualified Expenses Contained in the Final Report Drawn up by the Program Beneficiary Shall Be Based</w:t>
      </w:r>
      <w:r w:rsidRPr="00AB5777">
        <w:rPr>
          <w:rFonts w:ascii="Sylfaen" w:hAnsi="Sylfaen" w:cs="Sylfaen"/>
          <w:b/>
          <w:sz w:val="21"/>
          <w:szCs w:val="21"/>
          <w:lang w:val="en-GB"/>
        </w:rPr>
        <w:t xml:space="preserve"> on the Following Criteria</w:t>
      </w:r>
    </w:p>
    <w:p w:rsidR="005018A4" w:rsidRPr="00AB5777" w:rsidRDefault="005018A4" w:rsidP="005018A4">
      <w:pPr>
        <w:pStyle w:val="NormalWeb"/>
        <w:jc w:val="both"/>
        <w:rPr>
          <w:rFonts w:ascii="Sylfaen" w:hAnsi="Sylfaen" w:cs="Sylfaen"/>
          <w:sz w:val="21"/>
          <w:szCs w:val="21"/>
          <w:lang w:val="en-GB"/>
        </w:rPr>
      </w:pPr>
    </w:p>
    <w:p w:rsidR="005018A4" w:rsidRPr="00AB5777" w:rsidRDefault="005018A4" w:rsidP="005018A4">
      <w:pPr>
        <w:pStyle w:val="NormalWeb"/>
        <w:numPr>
          <w:ilvl w:val="0"/>
          <w:numId w:val="1"/>
        </w:numPr>
        <w:spacing w:before="240" w:beforeAutospacing="0" w:line="276" w:lineRule="auto"/>
        <w:jc w:val="both"/>
        <w:rPr>
          <w:rFonts w:ascii="Sylfaen" w:hAnsi="Sylfaen" w:cs="Sylfaen"/>
          <w:sz w:val="21"/>
          <w:szCs w:val="21"/>
          <w:lang w:val="en-GB"/>
        </w:rPr>
      </w:pPr>
      <w:r w:rsidRPr="00AB5777">
        <w:rPr>
          <w:rFonts w:ascii="Sylfaen" w:hAnsi="Sylfaen" w:cs="Sylfaen"/>
          <w:sz w:val="21"/>
          <w:szCs w:val="21"/>
          <w:lang w:val="en-GB"/>
        </w:rPr>
        <w:t xml:space="preserve">Expenses incurred by the Entrepreneurship Entity may be deemed as qualified only from the moment of being granted the status of the Program Beneficiary till the moment of the submission to the Agency of an independent assurance service report by the Program Beneficiary; </w:t>
      </w:r>
    </w:p>
    <w:p w:rsidR="005018A4" w:rsidRPr="00AB5777" w:rsidRDefault="005018A4" w:rsidP="005018A4">
      <w:pPr>
        <w:pStyle w:val="NormalWeb"/>
        <w:numPr>
          <w:ilvl w:val="0"/>
          <w:numId w:val="1"/>
        </w:numPr>
        <w:spacing w:before="240" w:beforeAutospacing="0" w:line="276" w:lineRule="auto"/>
        <w:jc w:val="both"/>
        <w:rPr>
          <w:rFonts w:ascii="Sylfaen" w:hAnsi="Sylfaen" w:cs="Sylfaen"/>
          <w:sz w:val="21"/>
          <w:szCs w:val="21"/>
          <w:lang w:val="en-GB"/>
        </w:rPr>
      </w:pPr>
      <w:r w:rsidRPr="00AB5777">
        <w:rPr>
          <w:rFonts w:ascii="Sylfaen" w:hAnsi="Sylfaen" w:cs="Sylfaen"/>
          <w:sz w:val="21"/>
          <w:szCs w:val="21"/>
          <w:lang w:val="en-GB"/>
        </w:rPr>
        <w:t>Expenses incurred by the Entrepreneurship Entity may be deemed as qualified only in the event of the availability of relevant document(s) evidencing the expenditure, which clearly confirms carrying out of transaction, includes detailed information (transaction date and place, parties to the transaction, identification data thereof, content, amount and number of such transaction and other relating information), and is confirmed by authorized representatives of the parties to the transaction. Such document(s) shall precisely reflect the transaction details;</w:t>
      </w:r>
    </w:p>
    <w:p w:rsidR="005018A4" w:rsidRPr="00AB5777" w:rsidRDefault="005018A4" w:rsidP="005018A4">
      <w:pPr>
        <w:pStyle w:val="NormalWeb"/>
        <w:numPr>
          <w:ilvl w:val="0"/>
          <w:numId w:val="1"/>
        </w:numPr>
        <w:spacing w:before="240" w:beforeAutospacing="0" w:line="276" w:lineRule="auto"/>
        <w:jc w:val="both"/>
        <w:rPr>
          <w:rFonts w:ascii="Sylfaen" w:hAnsi="Sylfaen" w:cs="Sylfaen"/>
          <w:sz w:val="21"/>
          <w:szCs w:val="21"/>
          <w:lang w:val="en-GB"/>
        </w:rPr>
      </w:pPr>
      <w:r w:rsidRPr="00AB5777">
        <w:rPr>
          <w:rFonts w:ascii="Sylfaen" w:hAnsi="Sylfaen" w:cs="Sylfaen"/>
          <w:sz w:val="21"/>
          <w:szCs w:val="21"/>
          <w:lang w:val="en-GB"/>
        </w:rPr>
        <w:lastRenderedPageBreak/>
        <w:t>For the purposes envisaged by the Program, qualified expenses shall be calculated according to the cash method (except for the amounts paid in advance in exchange for assurance services, and the Beneficiary shall be entitled to provide a document evidencing the payment of such amounts within one month from the submission of the final report);</w:t>
      </w:r>
    </w:p>
    <w:p w:rsidR="005018A4" w:rsidRPr="00AB5777" w:rsidRDefault="005018A4" w:rsidP="005018A4">
      <w:pPr>
        <w:pStyle w:val="NormalWeb"/>
        <w:numPr>
          <w:ilvl w:val="0"/>
          <w:numId w:val="1"/>
        </w:numPr>
        <w:spacing w:before="240" w:beforeAutospacing="0" w:line="276" w:lineRule="auto"/>
        <w:jc w:val="both"/>
        <w:rPr>
          <w:rFonts w:ascii="Sylfaen" w:hAnsi="Sylfaen" w:cs="Sylfaen"/>
          <w:sz w:val="21"/>
          <w:szCs w:val="21"/>
          <w:lang w:val="en-GB"/>
        </w:rPr>
      </w:pPr>
      <w:r w:rsidRPr="00AB5777">
        <w:rPr>
          <w:rFonts w:ascii="Sylfaen" w:hAnsi="Sylfaen" w:cs="Sylfaen"/>
          <w:sz w:val="21"/>
          <w:szCs w:val="21"/>
          <w:lang w:val="en-GB"/>
        </w:rPr>
        <w:t>Expenses incurred by the Entrepreneurship Entity may be deemed as qualified only in case the expenses have been incurred (amount is paid) and the respective service has also been delivered (a respective document - Act of Acceptance and Delivery evidencing the foregoing is available);</w:t>
      </w:r>
    </w:p>
    <w:p w:rsidR="005018A4" w:rsidRPr="00AB5777" w:rsidRDefault="005018A4" w:rsidP="005018A4">
      <w:pPr>
        <w:pStyle w:val="NormalWeb"/>
        <w:numPr>
          <w:ilvl w:val="0"/>
          <w:numId w:val="1"/>
        </w:numPr>
        <w:spacing w:before="240" w:beforeAutospacing="0" w:line="276" w:lineRule="auto"/>
        <w:jc w:val="both"/>
        <w:rPr>
          <w:rFonts w:ascii="Sylfaen" w:hAnsi="Sylfaen" w:cs="Sylfaen"/>
          <w:sz w:val="21"/>
          <w:szCs w:val="21"/>
          <w:lang w:val="en-GB"/>
        </w:rPr>
      </w:pPr>
      <w:r w:rsidRPr="00AB5777">
        <w:rPr>
          <w:rFonts w:ascii="Sylfaen" w:hAnsi="Sylfaen" w:cs="Sylfaen"/>
          <w:sz w:val="21"/>
          <w:szCs w:val="21"/>
          <w:lang w:val="en-GB"/>
        </w:rPr>
        <w:t>For the purposes envisaged by the Program, the qualified expenses incurred in foreign currency shall be calculated in accordance with the applicable exchange rate fixed by the National Bank of Georgia on the day of payment;</w:t>
      </w:r>
    </w:p>
    <w:p w:rsidR="005018A4" w:rsidRPr="00AB5777" w:rsidRDefault="005018A4" w:rsidP="005018A4">
      <w:pPr>
        <w:pStyle w:val="NormalWeb"/>
        <w:numPr>
          <w:ilvl w:val="0"/>
          <w:numId w:val="1"/>
        </w:numPr>
        <w:spacing w:before="240" w:beforeAutospacing="0" w:line="276" w:lineRule="auto"/>
        <w:jc w:val="both"/>
        <w:rPr>
          <w:rFonts w:ascii="Sylfaen" w:hAnsi="Sylfaen" w:cs="Sylfaen"/>
          <w:sz w:val="21"/>
          <w:szCs w:val="21"/>
          <w:lang w:val="en-GB"/>
        </w:rPr>
      </w:pPr>
      <w:r w:rsidRPr="00AB5777">
        <w:rPr>
          <w:rFonts w:ascii="Sylfaen" w:hAnsi="Sylfaen" w:cs="Sylfaen"/>
          <w:sz w:val="21"/>
          <w:szCs w:val="21"/>
          <w:lang w:val="en-GB"/>
        </w:rPr>
        <w:t>Expenses incurred by the Entrepreneurship Entity may be deemed as qualified only in case the document certifying payment bears a unique Program code (indicated on the Certificate) and a code corresponding to the qualified expenditure incurred (according to the Appendix);</w:t>
      </w:r>
    </w:p>
    <w:p w:rsidR="005018A4" w:rsidRPr="00AB5777" w:rsidRDefault="005018A4" w:rsidP="005018A4">
      <w:pPr>
        <w:pStyle w:val="NormalWeb"/>
        <w:numPr>
          <w:ilvl w:val="0"/>
          <w:numId w:val="1"/>
        </w:numPr>
        <w:spacing w:before="240" w:beforeAutospacing="0" w:line="276" w:lineRule="auto"/>
        <w:jc w:val="both"/>
        <w:rPr>
          <w:rFonts w:ascii="Sylfaen" w:hAnsi="Sylfaen" w:cs="Sylfaen"/>
          <w:sz w:val="21"/>
          <w:szCs w:val="21"/>
          <w:lang w:val="en-GB"/>
        </w:rPr>
      </w:pPr>
      <w:r w:rsidRPr="00AB5777">
        <w:rPr>
          <w:rFonts w:ascii="Sylfaen" w:hAnsi="Sylfaen" w:cs="Sylfaen"/>
          <w:sz w:val="21"/>
          <w:szCs w:val="21"/>
          <w:lang w:val="en-GB"/>
        </w:rPr>
        <w:t xml:space="preserve">For the purposes envisaged by the Program, no barter shall be taken into account in the calculation of qualified expenses;  </w:t>
      </w:r>
    </w:p>
    <w:p w:rsidR="005018A4" w:rsidRPr="00AB5777" w:rsidRDefault="005018A4" w:rsidP="005018A4">
      <w:pPr>
        <w:pStyle w:val="NormalWeb"/>
        <w:numPr>
          <w:ilvl w:val="0"/>
          <w:numId w:val="1"/>
        </w:numPr>
        <w:spacing w:before="240" w:beforeAutospacing="0" w:line="276" w:lineRule="auto"/>
        <w:jc w:val="both"/>
        <w:rPr>
          <w:rFonts w:ascii="Sylfaen" w:hAnsi="Sylfaen" w:cs="Sylfaen"/>
          <w:sz w:val="21"/>
          <w:szCs w:val="21"/>
          <w:lang w:val="en-GB"/>
        </w:rPr>
      </w:pPr>
      <w:r w:rsidRPr="00AB5777">
        <w:rPr>
          <w:rFonts w:ascii="Sylfaen" w:hAnsi="Sylfaen" w:cs="Sylfaen"/>
          <w:sz w:val="21"/>
          <w:szCs w:val="21"/>
          <w:lang w:val="en-GB"/>
        </w:rPr>
        <w:t>Expenditure incurred by the Entrepreneurship Entity may be deemed as qualified only in case the service is rendered by an entity registered in accordance with the applicable laws of Georgia;</w:t>
      </w:r>
    </w:p>
    <w:p w:rsidR="005018A4" w:rsidRPr="00AB5777" w:rsidRDefault="005018A4" w:rsidP="005018A4">
      <w:pPr>
        <w:pStyle w:val="NormalWeb"/>
        <w:numPr>
          <w:ilvl w:val="0"/>
          <w:numId w:val="1"/>
        </w:numPr>
        <w:spacing w:before="240" w:beforeAutospacing="0" w:line="276" w:lineRule="auto"/>
        <w:jc w:val="both"/>
        <w:rPr>
          <w:rFonts w:ascii="Sylfaen" w:hAnsi="Sylfaen" w:cs="Sylfaen"/>
          <w:sz w:val="21"/>
          <w:szCs w:val="21"/>
          <w:lang w:val="en-GB"/>
        </w:rPr>
      </w:pPr>
      <w:r w:rsidRPr="00AB5777">
        <w:rPr>
          <w:rFonts w:ascii="Sylfaen" w:hAnsi="Sylfaen" w:cs="Sylfaen"/>
          <w:sz w:val="21"/>
          <w:szCs w:val="21"/>
          <w:lang w:val="en-GB"/>
        </w:rPr>
        <w:t>Overnight expenses incurred by the Entrepreneurship Entity may be deemed as qualified only in case they had been incurred in compliance with the applicable laws of Georgia (according to the terms used in N220 Order of the Minister of Finance of Georgia: reimbursement for the rent of residential area);</w:t>
      </w:r>
    </w:p>
    <w:p w:rsidR="005018A4" w:rsidRPr="00AB5777" w:rsidRDefault="005018A4" w:rsidP="005018A4">
      <w:pPr>
        <w:pStyle w:val="NormalWeb"/>
        <w:numPr>
          <w:ilvl w:val="0"/>
          <w:numId w:val="1"/>
        </w:numPr>
        <w:spacing w:before="240" w:beforeAutospacing="0" w:line="276" w:lineRule="auto"/>
        <w:jc w:val="both"/>
        <w:rPr>
          <w:rFonts w:ascii="Sylfaen" w:hAnsi="Sylfaen" w:cs="Sylfaen"/>
          <w:sz w:val="21"/>
          <w:szCs w:val="21"/>
          <w:lang w:val="en-GB"/>
        </w:rPr>
      </w:pPr>
      <w:r w:rsidRPr="00AB5777">
        <w:rPr>
          <w:rFonts w:ascii="Sylfaen" w:hAnsi="Sylfaen" w:cs="Sylfaen"/>
          <w:sz w:val="21"/>
          <w:szCs w:val="21"/>
          <w:lang w:val="en-GB"/>
        </w:rPr>
        <w:t>Business trip expenses incurred by the Entrepreneurship Entity may be deemed as qualified only in case they had been incurred in compliance with the applicable laws of Georgia (N220 Order of the Minister of Finance of Georgia);</w:t>
      </w:r>
    </w:p>
    <w:p w:rsidR="005018A4" w:rsidRPr="00AB5777" w:rsidRDefault="005018A4" w:rsidP="005018A4">
      <w:pPr>
        <w:pStyle w:val="NormalWeb"/>
        <w:spacing w:before="240" w:beforeAutospacing="0" w:line="276" w:lineRule="auto"/>
        <w:ind w:left="720"/>
        <w:jc w:val="both"/>
        <w:rPr>
          <w:rFonts w:ascii="Sylfaen" w:hAnsi="Sylfaen" w:cs="Sylfaen"/>
          <w:sz w:val="21"/>
          <w:szCs w:val="21"/>
          <w:lang w:val="en-GB"/>
        </w:rPr>
      </w:pPr>
    </w:p>
    <w:p w:rsidR="005018A4" w:rsidRPr="00AB5777" w:rsidRDefault="005018A4" w:rsidP="005018A4">
      <w:pPr>
        <w:rPr>
          <w:rFonts w:ascii="Sylfaen" w:hAnsi="Sylfaen"/>
          <w:lang w:val="en-GB"/>
        </w:rPr>
      </w:pPr>
    </w:p>
    <w:p w:rsidR="005018A4" w:rsidRPr="00AB5777" w:rsidRDefault="005018A4" w:rsidP="005018A4">
      <w:pPr>
        <w:rPr>
          <w:rFonts w:ascii="Sylfaen" w:hAnsi="Sylfaen"/>
          <w:lang w:val="en-GB"/>
        </w:rPr>
      </w:pPr>
    </w:p>
    <w:p w:rsidR="005018A4" w:rsidRPr="00AB5777" w:rsidRDefault="005018A4" w:rsidP="005018A4">
      <w:pPr>
        <w:rPr>
          <w:rFonts w:ascii="Sylfaen" w:hAnsi="Sylfaen"/>
          <w:lang w:val="en-GB"/>
        </w:rPr>
      </w:pPr>
    </w:p>
    <w:p w:rsidR="005018A4" w:rsidRPr="00AB5777" w:rsidRDefault="005018A4" w:rsidP="005018A4">
      <w:pPr>
        <w:rPr>
          <w:rFonts w:ascii="Sylfaen" w:hAnsi="Sylfaen"/>
          <w:lang w:val="en-GB"/>
        </w:rPr>
      </w:pPr>
    </w:p>
    <w:p w:rsidR="005018A4" w:rsidRPr="00AB5777" w:rsidRDefault="005018A4" w:rsidP="005018A4">
      <w:pPr>
        <w:rPr>
          <w:rFonts w:ascii="Sylfaen" w:hAnsi="Sylfaen"/>
          <w:lang w:val="en-GB"/>
        </w:rPr>
      </w:pPr>
    </w:p>
    <w:p w:rsidR="005018A4" w:rsidRDefault="005018A4" w:rsidP="005018A4">
      <w:pPr>
        <w:rPr>
          <w:rFonts w:ascii="Sylfaen" w:hAnsi="Sylfaen"/>
          <w:lang w:val="en-GB"/>
        </w:rPr>
      </w:pPr>
    </w:p>
    <w:p w:rsidR="005018A4" w:rsidRPr="00AB5777" w:rsidRDefault="005018A4" w:rsidP="005018A4">
      <w:pPr>
        <w:rPr>
          <w:rFonts w:ascii="Sylfaen" w:hAnsi="Sylfaen"/>
          <w:lang w:val="en-GB"/>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5018A4" w:rsidRPr="00AB5777" w:rsidTr="00255836">
        <w:trPr>
          <w:tblCellSpacing w:w="15" w:type="dxa"/>
        </w:trPr>
        <w:tc>
          <w:tcPr>
            <w:tcW w:w="0" w:type="auto"/>
            <w:vAlign w:val="center"/>
            <w:hideMark/>
          </w:tcPr>
          <w:p w:rsidR="005018A4" w:rsidRPr="00AB5777" w:rsidRDefault="005018A4" w:rsidP="00255836">
            <w:pPr>
              <w:spacing w:before="100" w:beforeAutospacing="1" w:after="100" w:afterAutospacing="1"/>
              <w:jc w:val="center"/>
              <w:rPr>
                <w:rFonts w:ascii="Sylfaen" w:hAnsi="Sylfaen"/>
                <w:bCs/>
                <w:sz w:val="20"/>
                <w:lang w:val="en-GB"/>
              </w:rPr>
            </w:pPr>
            <w:r w:rsidRPr="00AB5777">
              <w:rPr>
                <w:rFonts w:ascii="Sylfaen" w:hAnsi="Sylfaen" w:cs="Sylfaen"/>
                <w:b/>
                <w:bCs/>
                <w:sz w:val="21"/>
                <w:szCs w:val="21"/>
                <w:lang w:val="en-GB"/>
              </w:rPr>
              <w:lastRenderedPageBreak/>
              <w:t>QUALIFIED EXPENSES</w:t>
            </w:r>
          </w:p>
          <w:p w:rsidR="005018A4" w:rsidRPr="00AB5777" w:rsidRDefault="005018A4" w:rsidP="00255836">
            <w:pPr>
              <w:jc w:val="both"/>
              <w:rPr>
                <w:szCs w:val="24"/>
                <w:lang w:val="en-GB"/>
              </w:rPr>
            </w:pPr>
          </w:p>
        </w:tc>
      </w:tr>
    </w:tbl>
    <w:p w:rsidR="005018A4" w:rsidRPr="00AB5777" w:rsidRDefault="005018A4" w:rsidP="005018A4">
      <w:pPr>
        <w:rPr>
          <w:vanish/>
          <w:szCs w:val="24"/>
          <w:lang w:val="en-GB"/>
        </w:rPr>
      </w:pPr>
      <w:bookmarkStart w:id="0" w:name="DOCUMENT:1;ENCLOSURE:3;PREAMBLE:1;"/>
      <w:bookmarkEnd w:id="0"/>
    </w:p>
    <w:p w:rsidR="005018A4" w:rsidRPr="00AB5777" w:rsidRDefault="005018A4" w:rsidP="005018A4">
      <w:pPr>
        <w:rPr>
          <w:rFonts w:ascii="Sylfaen" w:hAnsi="Sylfaen"/>
          <w:vanish/>
          <w:szCs w:val="24"/>
          <w:lang w:val="en-GB"/>
        </w:rPr>
      </w:pPr>
      <w:bookmarkStart w:id="1" w:name="DOCUMENT:1;ENCLOSURE:3;POINT:1;"/>
      <w:bookmarkEnd w:id="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5018A4" w:rsidRPr="00AB5777" w:rsidTr="00255836">
        <w:trPr>
          <w:tblCellSpacing w:w="15" w:type="dxa"/>
        </w:trPr>
        <w:tc>
          <w:tcPr>
            <w:tcW w:w="0" w:type="auto"/>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00"/>
              <w:gridCol w:w="3544"/>
            </w:tblGrid>
            <w:tr w:rsidR="005018A4" w:rsidRPr="00AB5777" w:rsidTr="00E946C3">
              <w:trPr>
                <w:tblCellSpacing w:w="0" w:type="dxa"/>
              </w:trPr>
              <w:tc>
                <w:tcPr>
                  <w:tcW w:w="5800" w:type="dxa"/>
                  <w:tcBorders>
                    <w:top w:val="outset" w:sz="6" w:space="0" w:color="auto"/>
                    <w:left w:val="outset" w:sz="6" w:space="0" w:color="auto"/>
                    <w:bottom w:val="outset" w:sz="6" w:space="0" w:color="auto"/>
                    <w:right w:val="outset" w:sz="6" w:space="0" w:color="auto"/>
                  </w:tcBorders>
                  <w:vAlign w:val="center"/>
                  <w:hideMark/>
                </w:tcPr>
                <w:p w:rsidR="005018A4" w:rsidRPr="00AB5777" w:rsidRDefault="005018A4" w:rsidP="00255836">
                  <w:pPr>
                    <w:spacing w:before="100" w:beforeAutospacing="1" w:after="100" w:afterAutospacing="1"/>
                    <w:jc w:val="center"/>
                    <w:rPr>
                      <w:szCs w:val="24"/>
                      <w:lang w:val="en-GB"/>
                    </w:rPr>
                  </w:pPr>
                  <w:r w:rsidRPr="00AB5777">
                    <w:rPr>
                      <w:rFonts w:ascii="Sylfaen" w:hAnsi="Sylfaen" w:cs="Sylfaen"/>
                      <w:b/>
                      <w:bCs/>
                      <w:sz w:val="18"/>
                      <w:szCs w:val="18"/>
                      <w:lang w:val="en-GB"/>
                    </w:rPr>
                    <w:t>Description of Qualified Expenses</w:t>
                  </w:r>
                  <w:r w:rsidRPr="00AB5777">
                    <w:rPr>
                      <w:b/>
                      <w:bCs/>
                      <w:szCs w:val="24"/>
                      <w:lang w:val="en-GB"/>
                    </w:rPr>
                    <w:t xml:space="preserve"> </w:t>
                  </w:r>
                </w:p>
              </w:tc>
              <w:tc>
                <w:tcPr>
                  <w:tcW w:w="3544" w:type="dxa"/>
                  <w:tcBorders>
                    <w:top w:val="outset" w:sz="6" w:space="0" w:color="auto"/>
                    <w:left w:val="outset" w:sz="6" w:space="0" w:color="auto"/>
                    <w:bottom w:val="outset" w:sz="6" w:space="0" w:color="auto"/>
                    <w:right w:val="outset" w:sz="6" w:space="0" w:color="auto"/>
                  </w:tcBorders>
                  <w:vAlign w:val="center"/>
                  <w:hideMark/>
                </w:tcPr>
                <w:p w:rsidR="005018A4" w:rsidRPr="00AB5777" w:rsidRDefault="005018A4" w:rsidP="00255836">
                  <w:pPr>
                    <w:spacing w:before="100" w:beforeAutospacing="1" w:after="100" w:afterAutospacing="1"/>
                    <w:jc w:val="center"/>
                    <w:rPr>
                      <w:szCs w:val="24"/>
                      <w:lang w:val="en-GB"/>
                    </w:rPr>
                  </w:pPr>
                  <w:r w:rsidRPr="00AB5777">
                    <w:rPr>
                      <w:rFonts w:ascii="Sylfaen" w:hAnsi="Sylfaen" w:cs="Sylfaen"/>
                      <w:b/>
                      <w:bCs/>
                      <w:sz w:val="18"/>
                      <w:szCs w:val="18"/>
                      <w:lang w:val="en-GB"/>
                    </w:rPr>
                    <w:t>Co-Financing Limit in relation to the Budget of Total Qualified Expenses</w:t>
                  </w:r>
                  <w:r w:rsidRPr="00AB5777">
                    <w:rPr>
                      <w:b/>
                      <w:bCs/>
                      <w:szCs w:val="24"/>
                      <w:lang w:val="en-GB"/>
                    </w:rPr>
                    <w:t xml:space="preserve"> </w:t>
                  </w:r>
                  <w:r w:rsidRPr="00AB5777">
                    <w:rPr>
                      <w:b/>
                      <w:bCs/>
                      <w:sz w:val="18"/>
                      <w:szCs w:val="18"/>
                      <w:lang w:val="en-GB"/>
                    </w:rPr>
                    <w:t>%</w:t>
                  </w:r>
                  <w:r w:rsidRPr="00AB5777">
                    <w:rPr>
                      <w:b/>
                      <w:bCs/>
                      <w:szCs w:val="24"/>
                      <w:lang w:val="en-GB"/>
                    </w:rPr>
                    <w:t xml:space="preserve"> </w:t>
                  </w:r>
                </w:p>
              </w:tc>
            </w:tr>
            <w:tr w:rsidR="00E946C3" w:rsidRPr="00AB5777" w:rsidTr="00E946C3">
              <w:trPr>
                <w:tblCellSpacing w:w="0" w:type="dxa"/>
              </w:trPr>
              <w:tc>
                <w:tcPr>
                  <w:tcW w:w="5800" w:type="dxa"/>
                  <w:tcBorders>
                    <w:top w:val="outset" w:sz="6" w:space="0" w:color="auto"/>
                    <w:left w:val="outset" w:sz="6" w:space="0" w:color="auto"/>
                    <w:bottom w:val="outset" w:sz="6" w:space="0" w:color="auto"/>
                    <w:right w:val="outset" w:sz="6" w:space="0" w:color="auto"/>
                  </w:tcBorders>
                  <w:hideMark/>
                </w:tcPr>
                <w:p w:rsidR="00E946C3" w:rsidRPr="00AB5777" w:rsidRDefault="00E946C3" w:rsidP="00255836">
                  <w:pPr>
                    <w:rPr>
                      <w:sz w:val="18"/>
                      <w:szCs w:val="18"/>
                      <w:lang w:val="en-GB"/>
                    </w:rPr>
                  </w:pPr>
                  <w:r w:rsidRPr="00AB5777">
                    <w:rPr>
                      <w:sz w:val="18"/>
                      <w:szCs w:val="18"/>
                      <w:lang w:val="en-GB"/>
                    </w:rPr>
                    <w:t>Rent for audio-visual equipment in Georgia</w:t>
                  </w:r>
                </w:p>
              </w:tc>
              <w:tc>
                <w:tcPr>
                  <w:tcW w:w="3544" w:type="dxa"/>
                  <w:tcBorders>
                    <w:top w:val="outset" w:sz="6" w:space="0" w:color="auto"/>
                    <w:left w:val="outset" w:sz="6" w:space="0" w:color="auto"/>
                    <w:bottom w:val="outset" w:sz="6" w:space="0" w:color="auto"/>
                    <w:right w:val="outset" w:sz="6" w:space="0" w:color="auto"/>
                  </w:tcBorders>
                  <w:hideMark/>
                </w:tcPr>
                <w:p w:rsidR="00E946C3" w:rsidRPr="00E946C3" w:rsidRDefault="00E946C3" w:rsidP="00951152">
                  <w:pPr>
                    <w:rPr>
                      <w:sz w:val="18"/>
                      <w:szCs w:val="18"/>
                      <w:lang w:val="en-GB"/>
                    </w:rPr>
                  </w:pPr>
                  <w:r w:rsidRPr="00E946C3">
                    <w:rPr>
                      <w:sz w:val="18"/>
                      <w:szCs w:val="18"/>
                      <w:lang w:val="en-GB"/>
                    </w:rPr>
                    <w:t>100%</w:t>
                  </w:r>
                </w:p>
              </w:tc>
            </w:tr>
            <w:tr w:rsidR="00E946C3" w:rsidRPr="00AB5777" w:rsidTr="00E946C3">
              <w:trPr>
                <w:tblCellSpacing w:w="0" w:type="dxa"/>
              </w:trPr>
              <w:tc>
                <w:tcPr>
                  <w:tcW w:w="5800" w:type="dxa"/>
                  <w:tcBorders>
                    <w:top w:val="outset" w:sz="6" w:space="0" w:color="auto"/>
                    <w:left w:val="outset" w:sz="6" w:space="0" w:color="auto"/>
                    <w:bottom w:val="outset" w:sz="6" w:space="0" w:color="auto"/>
                    <w:right w:val="outset" w:sz="6" w:space="0" w:color="auto"/>
                  </w:tcBorders>
                  <w:hideMark/>
                </w:tcPr>
                <w:p w:rsidR="00E946C3" w:rsidRPr="00AB5777" w:rsidRDefault="00E946C3" w:rsidP="00255836">
                  <w:pPr>
                    <w:rPr>
                      <w:sz w:val="18"/>
                      <w:szCs w:val="18"/>
                      <w:lang w:val="en-GB"/>
                    </w:rPr>
                  </w:pPr>
                  <w:r w:rsidRPr="00AB5777">
                    <w:rPr>
                      <w:sz w:val="18"/>
                      <w:szCs w:val="18"/>
                      <w:lang w:val="en-GB"/>
                    </w:rPr>
                    <w:t>Cloakroom/suits rental</w:t>
                  </w:r>
                </w:p>
              </w:tc>
              <w:tc>
                <w:tcPr>
                  <w:tcW w:w="3544" w:type="dxa"/>
                  <w:tcBorders>
                    <w:top w:val="outset" w:sz="6" w:space="0" w:color="auto"/>
                    <w:left w:val="outset" w:sz="6" w:space="0" w:color="auto"/>
                    <w:bottom w:val="outset" w:sz="6" w:space="0" w:color="auto"/>
                    <w:right w:val="outset" w:sz="6" w:space="0" w:color="auto"/>
                  </w:tcBorders>
                  <w:hideMark/>
                </w:tcPr>
                <w:p w:rsidR="00E946C3" w:rsidRPr="00E946C3" w:rsidRDefault="00E946C3" w:rsidP="00951152">
                  <w:pPr>
                    <w:rPr>
                      <w:sz w:val="18"/>
                      <w:szCs w:val="18"/>
                      <w:lang w:val="en-GB"/>
                    </w:rPr>
                  </w:pPr>
                  <w:r w:rsidRPr="00E946C3">
                    <w:rPr>
                      <w:sz w:val="18"/>
                      <w:szCs w:val="18"/>
                      <w:lang w:val="en-GB"/>
                    </w:rPr>
                    <w:t>15%</w:t>
                  </w:r>
                </w:p>
              </w:tc>
            </w:tr>
            <w:tr w:rsidR="00E946C3" w:rsidRPr="00AB5777" w:rsidTr="00E946C3">
              <w:trPr>
                <w:tblCellSpacing w:w="0" w:type="dxa"/>
              </w:trPr>
              <w:tc>
                <w:tcPr>
                  <w:tcW w:w="5800" w:type="dxa"/>
                  <w:tcBorders>
                    <w:top w:val="outset" w:sz="6" w:space="0" w:color="auto"/>
                    <w:left w:val="outset" w:sz="6" w:space="0" w:color="auto"/>
                    <w:bottom w:val="outset" w:sz="6" w:space="0" w:color="auto"/>
                    <w:right w:val="outset" w:sz="6" w:space="0" w:color="auto"/>
                  </w:tcBorders>
                  <w:hideMark/>
                </w:tcPr>
                <w:p w:rsidR="00E946C3" w:rsidRPr="00AB5777" w:rsidRDefault="00E946C3" w:rsidP="00255836">
                  <w:pPr>
                    <w:rPr>
                      <w:sz w:val="18"/>
                      <w:szCs w:val="18"/>
                      <w:lang w:val="en-GB"/>
                    </w:rPr>
                  </w:pPr>
                  <w:r w:rsidRPr="00AB5777">
                    <w:rPr>
                      <w:sz w:val="18"/>
                      <w:szCs w:val="18"/>
                      <w:lang w:val="en-GB"/>
                    </w:rPr>
                    <w:t>Hair and make-up studios services</w:t>
                  </w:r>
                </w:p>
              </w:tc>
              <w:tc>
                <w:tcPr>
                  <w:tcW w:w="3544" w:type="dxa"/>
                  <w:tcBorders>
                    <w:top w:val="outset" w:sz="6" w:space="0" w:color="auto"/>
                    <w:left w:val="outset" w:sz="6" w:space="0" w:color="auto"/>
                    <w:bottom w:val="outset" w:sz="6" w:space="0" w:color="auto"/>
                    <w:right w:val="outset" w:sz="6" w:space="0" w:color="auto"/>
                  </w:tcBorders>
                  <w:hideMark/>
                </w:tcPr>
                <w:p w:rsidR="00E946C3" w:rsidRPr="00E946C3" w:rsidRDefault="00E946C3" w:rsidP="00951152">
                  <w:pPr>
                    <w:rPr>
                      <w:sz w:val="18"/>
                      <w:szCs w:val="18"/>
                      <w:lang w:val="en-GB"/>
                    </w:rPr>
                  </w:pPr>
                  <w:r w:rsidRPr="00E946C3">
                    <w:rPr>
                      <w:sz w:val="18"/>
                      <w:szCs w:val="18"/>
                      <w:lang w:val="en-GB"/>
                    </w:rPr>
                    <w:t>100%</w:t>
                  </w:r>
                </w:p>
              </w:tc>
            </w:tr>
            <w:tr w:rsidR="00E946C3" w:rsidRPr="00AB5777" w:rsidTr="00E946C3">
              <w:trPr>
                <w:tblCellSpacing w:w="0" w:type="dxa"/>
              </w:trPr>
              <w:tc>
                <w:tcPr>
                  <w:tcW w:w="5800" w:type="dxa"/>
                  <w:tcBorders>
                    <w:top w:val="outset" w:sz="6" w:space="0" w:color="auto"/>
                    <w:left w:val="outset" w:sz="6" w:space="0" w:color="auto"/>
                    <w:bottom w:val="outset" w:sz="6" w:space="0" w:color="auto"/>
                    <w:right w:val="outset" w:sz="6" w:space="0" w:color="auto"/>
                  </w:tcBorders>
                  <w:hideMark/>
                </w:tcPr>
                <w:p w:rsidR="00E946C3" w:rsidRPr="00AB5777" w:rsidRDefault="00E946C3" w:rsidP="00255836">
                  <w:pPr>
                    <w:rPr>
                      <w:sz w:val="18"/>
                      <w:szCs w:val="18"/>
                      <w:lang w:val="en-GB"/>
                    </w:rPr>
                  </w:pPr>
                  <w:r w:rsidRPr="00AB5777">
                    <w:rPr>
                      <w:sz w:val="18"/>
                      <w:szCs w:val="18"/>
                      <w:lang w:val="en-GB"/>
                    </w:rPr>
                    <w:t>Properties (props) rental</w:t>
                  </w:r>
                </w:p>
              </w:tc>
              <w:tc>
                <w:tcPr>
                  <w:tcW w:w="3544" w:type="dxa"/>
                  <w:tcBorders>
                    <w:top w:val="outset" w:sz="6" w:space="0" w:color="auto"/>
                    <w:left w:val="outset" w:sz="6" w:space="0" w:color="auto"/>
                    <w:bottom w:val="outset" w:sz="6" w:space="0" w:color="auto"/>
                    <w:right w:val="outset" w:sz="6" w:space="0" w:color="auto"/>
                  </w:tcBorders>
                  <w:hideMark/>
                </w:tcPr>
                <w:p w:rsidR="00E946C3" w:rsidRPr="00E946C3" w:rsidRDefault="00E946C3" w:rsidP="00951152">
                  <w:pPr>
                    <w:rPr>
                      <w:sz w:val="18"/>
                      <w:szCs w:val="18"/>
                      <w:lang w:val="en-GB"/>
                    </w:rPr>
                  </w:pPr>
                  <w:r w:rsidRPr="00E946C3">
                    <w:rPr>
                      <w:sz w:val="18"/>
                      <w:szCs w:val="18"/>
                      <w:lang w:val="en-GB"/>
                    </w:rPr>
                    <w:t>100%</w:t>
                  </w:r>
                </w:p>
              </w:tc>
            </w:tr>
            <w:tr w:rsidR="00E946C3" w:rsidRPr="00AB5777" w:rsidTr="00E946C3">
              <w:trPr>
                <w:tblCellSpacing w:w="0" w:type="dxa"/>
              </w:trPr>
              <w:tc>
                <w:tcPr>
                  <w:tcW w:w="5800" w:type="dxa"/>
                  <w:tcBorders>
                    <w:top w:val="outset" w:sz="6" w:space="0" w:color="auto"/>
                    <w:left w:val="outset" w:sz="6" w:space="0" w:color="auto"/>
                    <w:bottom w:val="outset" w:sz="6" w:space="0" w:color="auto"/>
                    <w:right w:val="outset" w:sz="6" w:space="0" w:color="auto"/>
                  </w:tcBorders>
                  <w:hideMark/>
                </w:tcPr>
                <w:p w:rsidR="00E946C3" w:rsidRPr="00AB5777" w:rsidRDefault="00E946C3" w:rsidP="00255836">
                  <w:pPr>
                    <w:rPr>
                      <w:sz w:val="18"/>
                      <w:szCs w:val="18"/>
                      <w:lang w:val="en-GB"/>
                    </w:rPr>
                  </w:pPr>
                  <w:r w:rsidRPr="00AB5777">
                    <w:rPr>
                      <w:sz w:val="18"/>
                      <w:szCs w:val="18"/>
                      <w:lang w:val="en-GB"/>
                    </w:rPr>
                    <w:t>Rental of generators</w:t>
                  </w:r>
                </w:p>
              </w:tc>
              <w:tc>
                <w:tcPr>
                  <w:tcW w:w="3544" w:type="dxa"/>
                  <w:tcBorders>
                    <w:top w:val="outset" w:sz="6" w:space="0" w:color="auto"/>
                    <w:left w:val="outset" w:sz="6" w:space="0" w:color="auto"/>
                    <w:bottom w:val="outset" w:sz="6" w:space="0" w:color="auto"/>
                    <w:right w:val="outset" w:sz="6" w:space="0" w:color="auto"/>
                  </w:tcBorders>
                  <w:hideMark/>
                </w:tcPr>
                <w:p w:rsidR="00E946C3" w:rsidRPr="00E946C3" w:rsidRDefault="00E946C3" w:rsidP="00951152">
                  <w:pPr>
                    <w:rPr>
                      <w:sz w:val="18"/>
                      <w:szCs w:val="18"/>
                      <w:lang w:val="en-GB"/>
                    </w:rPr>
                  </w:pPr>
                  <w:r w:rsidRPr="00E946C3">
                    <w:rPr>
                      <w:sz w:val="18"/>
                      <w:szCs w:val="18"/>
                      <w:lang w:val="en-GB"/>
                    </w:rPr>
                    <w:t>100%</w:t>
                  </w:r>
                </w:p>
              </w:tc>
            </w:tr>
            <w:tr w:rsidR="00E946C3" w:rsidRPr="00AB5777" w:rsidTr="00E946C3">
              <w:trPr>
                <w:tblCellSpacing w:w="0" w:type="dxa"/>
              </w:trPr>
              <w:tc>
                <w:tcPr>
                  <w:tcW w:w="5800" w:type="dxa"/>
                  <w:tcBorders>
                    <w:top w:val="outset" w:sz="6" w:space="0" w:color="auto"/>
                    <w:left w:val="outset" w:sz="6" w:space="0" w:color="auto"/>
                    <w:bottom w:val="outset" w:sz="6" w:space="0" w:color="auto"/>
                    <w:right w:val="outset" w:sz="6" w:space="0" w:color="auto"/>
                  </w:tcBorders>
                  <w:hideMark/>
                </w:tcPr>
                <w:p w:rsidR="00E946C3" w:rsidRPr="00AB5777" w:rsidRDefault="00E946C3" w:rsidP="00255836">
                  <w:pPr>
                    <w:rPr>
                      <w:sz w:val="18"/>
                      <w:szCs w:val="18"/>
                      <w:lang w:val="en-GB"/>
                    </w:rPr>
                  </w:pPr>
                  <w:r w:rsidRPr="00AB5777">
                    <w:rPr>
                      <w:sz w:val="18"/>
                      <w:szCs w:val="18"/>
                      <w:lang w:val="en-GB"/>
                    </w:rPr>
                    <w:t xml:space="preserve">Rental of make-up equipment (including accessories thereof) </w:t>
                  </w:r>
                </w:p>
              </w:tc>
              <w:tc>
                <w:tcPr>
                  <w:tcW w:w="3544" w:type="dxa"/>
                  <w:tcBorders>
                    <w:top w:val="outset" w:sz="6" w:space="0" w:color="auto"/>
                    <w:left w:val="outset" w:sz="6" w:space="0" w:color="auto"/>
                    <w:bottom w:val="outset" w:sz="6" w:space="0" w:color="auto"/>
                    <w:right w:val="outset" w:sz="6" w:space="0" w:color="auto"/>
                  </w:tcBorders>
                  <w:hideMark/>
                </w:tcPr>
                <w:p w:rsidR="00E946C3" w:rsidRPr="00E946C3" w:rsidRDefault="00E946C3" w:rsidP="00951152">
                  <w:pPr>
                    <w:rPr>
                      <w:sz w:val="18"/>
                      <w:szCs w:val="18"/>
                      <w:lang w:val="en-GB"/>
                    </w:rPr>
                  </w:pPr>
                  <w:r w:rsidRPr="00E946C3">
                    <w:rPr>
                      <w:sz w:val="18"/>
                      <w:szCs w:val="18"/>
                      <w:lang w:val="en-GB"/>
                    </w:rPr>
                    <w:t>15%</w:t>
                  </w:r>
                </w:p>
              </w:tc>
            </w:tr>
            <w:tr w:rsidR="00E946C3" w:rsidRPr="00AB5777" w:rsidTr="00E946C3">
              <w:trPr>
                <w:tblCellSpacing w:w="0" w:type="dxa"/>
              </w:trPr>
              <w:tc>
                <w:tcPr>
                  <w:tcW w:w="5800" w:type="dxa"/>
                  <w:tcBorders>
                    <w:top w:val="outset" w:sz="6" w:space="0" w:color="auto"/>
                    <w:left w:val="outset" w:sz="6" w:space="0" w:color="auto"/>
                    <w:bottom w:val="outset" w:sz="6" w:space="0" w:color="auto"/>
                    <w:right w:val="outset" w:sz="6" w:space="0" w:color="auto"/>
                  </w:tcBorders>
                  <w:vAlign w:val="center"/>
                  <w:hideMark/>
                </w:tcPr>
                <w:p w:rsidR="00E946C3" w:rsidRPr="00AB5777" w:rsidRDefault="00E946C3" w:rsidP="00255836">
                  <w:pPr>
                    <w:spacing w:before="100" w:beforeAutospacing="1" w:after="100" w:afterAutospacing="1"/>
                    <w:rPr>
                      <w:szCs w:val="24"/>
                      <w:lang w:val="en-GB"/>
                    </w:rPr>
                  </w:pPr>
                  <w:r w:rsidRPr="00AB5777">
                    <w:rPr>
                      <w:rFonts w:ascii="Sylfaen" w:hAnsi="Sylfaen" w:cs="Sylfaen"/>
                      <w:sz w:val="18"/>
                      <w:szCs w:val="18"/>
                      <w:lang w:val="en-GB"/>
                    </w:rPr>
                    <w:t>Rental of lighting equipment (including accessories thereof)</w:t>
                  </w:r>
                </w:p>
              </w:tc>
              <w:tc>
                <w:tcPr>
                  <w:tcW w:w="3544" w:type="dxa"/>
                  <w:tcBorders>
                    <w:top w:val="outset" w:sz="6" w:space="0" w:color="auto"/>
                    <w:left w:val="outset" w:sz="6" w:space="0" w:color="auto"/>
                    <w:bottom w:val="outset" w:sz="6" w:space="0" w:color="auto"/>
                    <w:right w:val="outset" w:sz="6" w:space="0" w:color="auto"/>
                  </w:tcBorders>
                  <w:hideMark/>
                </w:tcPr>
                <w:p w:rsidR="00E946C3" w:rsidRPr="00E946C3" w:rsidRDefault="00E946C3" w:rsidP="00951152">
                  <w:pPr>
                    <w:rPr>
                      <w:sz w:val="18"/>
                      <w:szCs w:val="18"/>
                      <w:lang w:val="en-GB"/>
                    </w:rPr>
                  </w:pPr>
                  <w:r w:rsidRPr="00E946C3">
                    <w:rPr>
                      <w:sz w:val="18"/>
                      <w:szCs w:val="18"/>
                      <w:lang w:val="en-GB"/>
                    </w:rPr>
                    <w:t>15%</w:t>
                  </w:r>
                </w:p>
              </w:tc>
            </w:tr>
            <w:tr w:rsidR="00E946C3" w:rsidRPr="00AB5777" w:rsidTr="00E946C3">
              <w:trPr>
                <w:tblCellSpacing w:w="0" w:type="dxa"/>
              </w:trPr>
              <w:tc>
                <w:tcPr>
                  <w:tcW w:w="5800" w:type="dxa"/>
                  <w:tcBorders>
                    <w:top w:val="outset" w:sz="6" w:space="0" w:color="auto"/>
                    <w:left w:val="outset" w:sz="6" w:space="0" w:color="auto"/>
                    <w:bottom w:val="outset" w:sz="6" w:space="0" w:color="auto"/>
                    <w:right w:val="outset" w:sz="6" w:space="0" w:color="auto"/>
                  </w:tcBorders>
                  <w:hideMark/>
                </w:tcPr>
                <w:p w:rsidR="00E946C3" w:rsidRPr="00AB5777" w:rsidRDefault="00E946C3" w:rsidP="00255836">
                  <w:pPr>
                    <w:rPr>
                      <w:rFonts w:ascii="Sylfaen" w:hAnsi="Sylfaen" w:cs="Sylfaen"/>
                      <w:sz w:val="18"/>
                      <w:szCs w:val="18"/>
                      <w:lang w:val="en-GB"/>
                    </w:rPr>
                  </w:pPr>
                  <w:r w:rsidRPr="00AB5777">
                    <w:rPr>
                      <w:rFonts w:ascii="Sylfaen" w:hAnsi="Sylfaen" w:cs="Sylfaen"/>
                      <w:sz w:val="18"/>
                      <w:szCs w:val="18"/>
                      <w:lang w:val="en-GB"/>
                    </w:rPr>
                    <w:t>Rental of pavilions, studios, rehearsal rooms, shops (props [scene] shop, joiner's shop), workshops, sports warehouse areas, stage, halls</w:t>
                  </w:r>
                </w:p>
              </w:tc>
              <w:tc>
                <w:tcPr>
                  <w:tcW w:w="3544" w:type="dxa"/>
                  <w:tcBorders>
                    <w:top w:val="outset" w:sz="6" w:space="0" w:color="auto"/>
                    <w:left w:val="outset" w:sz="6" w:space="0" w:color="auto"/>
                    <w:bottom w:val="outset" w:sz="6" w:space="0" w:color="auto"/>
                    <w:right w:val="outset" w:sz="6" w:space="0" w:color="auto"/>
                  </w:tcBorders>
                  <w:hideMark/>
                </w:tcPr>
                <w:tbl>
                  <w:tblPr>
                    <w:tblW w:w="0" w:type="auto"/>
                    <w:tblCellSpacing w:w="0" w:type="dxa"/>
                    <w:tblCellMar>
                      <w:left w:w="0" w:type="dxa"/>
                      <w:right w:w="0" w:type="dxa"/>
                    </w:tblCellMar>
                    <w:tblLook w:val="04A0" w:firstRow="1" w:lastRow="0" w:firstColumn="1" w:lastColumn="0" w:noHBand="0" w:noVBand="1"/>
                  </w:tblPr>
                  <w:tblGrid>
                    <w:gridCol w:w="6"/>
                  </w:tblGrid>
                  <w:tr w:rsidR="00E946C3" w:rsidRPr="00E946C3" w:rsidTr="00951152">
                    <w:trPr>
                      <w:tblCellSpacing w:w="0" w:type="dxa"/>
                    </w:trPr>
                    <w:tc>
                      <w:tcPr>
                        <w:tcW w:w="0" w:type="auto"/>
                        <w:vAlign w:val="center"/>
                        <w:hideMark/>
                      </w:tcPr>
                      <w:p w:rsidR="00E946C3" w:rsidRPr="00E946C3" w:rsidRDefault="00E946C3" w:rsidP="00951152">
                        <w:pPr>
                          <w:rPr>
                            <w:sz w:val="18"/>
                            <w:szCs w:val="18"/>
                            <w:lang w:val="en-GB"/>
                          </w:rPr>
                        </w:pPr>
                      </w:p>
                    </w:tc>
                  </w:tr>
                </w:tbl>
                <w:p w:rsidR="00E946C3" w:rsidRPr="00E946C3" w:rsidRDefault="00E946C3" w:rsidP="00951152">
                  <w:pPr>
                    <w:rPr>
                      <w:sz w:val="18"/>
                      <w:szCs w:val="18"/>
                      <w:lang w:val="en-GB"/>
                    </w:rPr>
                  </w:pPr>
                  <w:r w:rsidRPr="00E946C3">
                    <w:rPr>
                      <w:sz w:val="18"/>
                      <w:szCs w:val="18"/>
                      <w:lang w:val="en-GB"/>
                    </w:rPr>
                    <w:t>100%</w:t>
                  </w:r>
                </w:p>
              </w:tc>
            </w:tr>
            <w:tr w:rsidR="00E946C3" w:rsidRPr="00AB5777" w:rsidTr="00E946C3">
              <w:trPr>
                <w:tblCellSpacing w:w="0" w:type="dxa"/>
              </w:trPr>
              <w:tc>
                <w:tcPr>
                  <w:tcW w:w="5800" w:type="dxa"/>
                  <w:tcBorders>
                    <w:top w:val="outset" w:sz="6" w:space="0" w:color="auto"/>
                    <w:left w:val="outset" w:sz="6" w:space="0" w:color="auto"/>
                    <w:bottom w:val="outset" w:sz="6" w:space="0" w:color="auto"/>
                    <w:right w:val="outset" w:sz="6" w:space="0" w:color="auto"/>
                  </w:tcBorders>
                  <w:hideMark/>
                </w:tcPr>
                <w:p w:rsidR="00E946C3" w:rsidRPr="00AB5777" w:rsidRDefault="00E946C3" w:rsidP="00255836">
                  <w:pPr>
                    <w:rPr>
                      <w:rFonts w:ascii="Sylfaen" w:hAnsi="Sylfaen" w:cs="Sylfaen"/>
                      <w:sz w:val="18"/>
                      <w:szCs w:val="18"/>
                      <w:lang w:val="en-GB"/>
                    </w:rPr>
                  </w:pPr>
                  <w:r w:rsidRPr="00AB5777">
                    <w:rPr>
                      <w:rFonts w:ascii="Sylfaen" w:hAnsi="Sylfaen" w:cs="Sylfaen"/>
                      <w:sz w:val="18"/>
                      <w:szCs w:val="18"/>
                      <w:lang w:val="en-GB"/>
                    </w:rPr>
                    <w:t>Rental of office space, rental of office furniture and equipment</w:t>
                  </w:r>
                </w:p>
              </w:tc>
              <w:tc>
                <w:tcPr>
                  <w:tcW w:w="3544" w:type="dxa"/>
                  <w:tcBorders>
                    <w:top w:val="outset" w:sz="6" w:space="0" w:color="auto"/>
                    <w:left w:val="outset" w:sz="6" w:space="0" w:color="auto"/>
                    <w:bottom w:val="outset" w:sz="6" w:space="0" w:color="auto"/>
                    <w:right w:val="outset" w:sz="6" w:space="0" w:color="auto"/>
                  </w:tcBorders>
                  <w:hideMark/>
                </w:tcPr>
                <w:p w:rsidR="00E946C3" w:rsidRPr="00E946C3" w:rsidRDefault="00E946C3" w:rsidP="00951152">
                  <w:pPr>
                    <w:rPr>
                      <w:sz w:val="18"/>
                      <w:szCs w:val="18"/>
                      <w:lang w:val="en-GB"/>
                    </w:rPr>
                  </w:pPr>
                  <w:r w:rsidRPr="00E946C3">
                    <w:rPr>
                      <w:sz w:val="18"/>
                      <w:szCs w:val="18"/>
                      <w:lang w:val="en-GB"/>
                    </w:rPr>
                    <w:t>100%</w:t>
                  </w:r>
                </w:p>
              </w:tc>
            </w:tr>
            <w:tr w:rsidR="00E946C3" w:rsidRPr="00AB5777" w:rsidTr="00E946C3">
              <w:trPr>
                <w:tblCellSpacing w:w="0" w:type="dxa"/>
              </w:trPr>
              <w:tc>
                <w:tcPr>
                  <w:tcW w:w="5800" w:type="dxa"/>
                  <w:tcBorders>
                    <w:top w:val="outset" w:sz="6" w:space="0" w:color="auto"/>
                    <w:left w:val="outset" w:sz="6" w:space="0" w:color="auto"/>
                    <w:bottom w:val="outset" w:sz="6" w:space="0" w:color="auto"/>
                    <w:right w:val="outset" w:sz="6" w:space="0" w:color="auto"/>
                  </w:tcBorders>
                  <w:hideMark/>
                </w:tcPr>
                <w:p w:rsidR="00E946C3" w:rsidRPr="00AB5777" w:rsidRDefault="00E946C3" w:rsidP="00255836">
                  <w:pPr>
                    <w:rPr>
                      <w:sz w:val="18"/>
                      <w:szCs w:val="18"/>
                      <w:lang w:val="en-GB"/>
                    </w:rPr>
                  </w:pPr>
                  <w:r w:rsidRPr="00AB5777">
                    <w:rPr>
                      <w:sz w:val="18"/>
                      <w:szCs w:val="18"/>
                      <w:lang w:val="en-GB"/>
                    </w:rPr>
                    <w:t>Rental of air and water transport in Georgia</w:t>
                  </w:r>
                </w:p>
              </w:tc>
              <w:tc>
                <w:tcPr>
                  <w:tcW w:w="3544" w:type="dxa"/>
                  <w:tcBorders>
                    <w:top w:val="outset" w:sz="6" w:space="0" w:color="auto"/>
                    <w:left w:val="outset" w:sz="6" w:space="0" w:color="auto"/>
                    <w:bottom w:val="outset" w:sz="6" w:space="0" w:color="auto"/>
                    <w:right w:val="outset" w:sz="6" w:space="0" w:color="auto"/>
                  </w:tcBorders>
                  <w:hideMark/>
                </w:tcPr>
                <w:p w:rsidR="00E946C3" w:rsidRPr="00E946C3" w:rsidRDefault="00E946C3" w:rsidP="00951152">
                  <w:pPr>
                    <w:rPr>
                      <w:sz w:val="18"/>
                      <w:szCs w:val="18"/>
                      <w:lang w:val="en-GB"/>
                    </w:rPr>
                  </w:pPr>
                  <w:r w:rsidRPr="00E946C3">
                    <w:rPr>
                      <w:sz w:val="18"/>
                      <w:szCs w:val="18"/>
                      <w:lang w:val="en-GB"/>
                    </w:rPr>
                    <w:t>15%</w:t>
                  </w:r>
                </w:p>
              </w:tc>
            </w:tr>
            <w:tr w:rsidR="00E946C3" w:rsidRPr="00AB5777" w:rsidTr="00E946C3">
              <w:trPr>
                <w:tblCellSpacing w:w="0" w:type="dxa"/>
              </w:trPr>
              <w:tc>
                <w:tcPr>
                  <w:tcW w:w="5800" w:type="dxa"/>
                  <w:tcBorders>
                    <w:top w:val="outset" w:sz="6" w:space="0" w:color="auto"/>
                    <w:left w:val="outset" w:sz="6" w:space="0" w:color="auto"/>
                    <w:bottom w:val="outset" w:sz="6" w:space="0" w:color="auto"/>
                    <w:right w:val="outset" w:sz="6" w:space="0" w:color="auto"/>
                  </w:tcBorders>
                  <w:hideMark/>
                </w:tcPr>
                <w:p w:rsidR="00E946C3" w:rsidRPr="00AB5777" w:rsidRDefault="00E946C3" w:rsidP="00255836">
                  <w:pPr>
                    <w:rPr>
                      <w:sz w:val="18"/>
                      <w:szCs w:val="18"/>
                      <w:lang w:val="en-GB"/>
                    </w:rPr>
                  </w:pPr>
                  <w:r w:rsidRPr="00AB5777">
                    <w:rPr>
                      <w:sz w:val="18"/>
                      <w:szCs w:val="18"/>
                      <w:lang w:val="en-GB"/>
                    </w:rPr>
                    <w:t>Rental of animals, animal training, feeding, transportation</w:t>
                  </w:r>
                </w:p>
              </w:tc>
              <w:tc>
                <w:tcPr>
                  <w:tcW w:w="3544" w:type="dxa"/>
                  <w:tcBorders>
                    <w:top w:val="outset" w:sz="6" w:space="0" w:color="auto"/>
                    <w:left w:val="outset" w:sz="6" w:space="0" w:color="auto"/>
                    <w:bottom w:val="outset" w:sz="6" w:space="0" w:color="auto"/>
                    <w:right w:val="outset" w:sz="6" w:space="0" w:color="auto"/>
                  </w:tcBorders>
                  <w:hideMark/>
                </w:tcPr>
                <w:p w:rsidR="00E946C3" w:rsidRPr="00E946C3" w:rsidRDefault="00E946C3" w:rsidP="00951152">
                  <w:pPr>
                    <w:rPr>
                      <w:sz w:val="18"/>
                      <w:szCs w:val="18"/>
                      <w:lang w:val="en-GB"/>
                    </w:rPr>
                  </w:pPr>
                  <w:r w:rsidRPr="00E946C3">
                    <w:rPr>
                      <w:sz w:val="18"/>
                      <w:szCs w:val="18"/>
                      <w:lang w:val="en-GB"/>
                    </w:rPr>
                    <w:t>100%</w:t>
                  </w:r>
                </w:p>
              </w:tc>
            </w:tr>
            <w:tr w:rsidR="00E946C3" w:rsidRPr="00AB5777" w:rsidTr="00E946C3">
              <w:trPr>
                <w:tblCellSpacing w:w="0" w:type="dxa"/>
              </w:trPr>
              <w:tc>
                <w:tcPr>
                  <w:tcW w:w="5800" w:type="dxa"/>
                  <w:tcBorders>
                    <w:top w:val="outset" w:sz="6" w:space="0" w:color="auto"/>
                    <w:left w:val="outset" w:sz="6" w:space="0" w:color="auto"/>
                    <w:bottom w:val="outset" w:sz="6" w:space="0" w:color="auto"/>
                    <w:right w:val="outset" w:sz="6" w:space="0" w:color="auto"/>
                  </w:tcBorders>
                  <w:hideMark/>
                </w:tcPr>
                <w:p w:rsidR="00E946C3" w:rsidRPr="00AB5777" w:rsidRDefault="00E946C3" w:rsidP="00255836">
                  <w:pPr>
                    <w:rPr>
                      <w:sz w:val="18"/>
                      <w:szCs w:val="18"/>
                      <w:lang w:val="en-GB"/>
                    </w:rPr>
                  </w:pPr>
                  <w:r w:rsidRPr="00AB5777">
                    <w:rPr>
                      <w:sz w:val="18"/>
                      <w:szCs w:val="18"/>
                      <w:lang w:val="en-GB"/>
                    </w:rPr>
                    <w:t>Rental of water tanks and mobile toilets</w:t>
                  </w:r>
                </w:p>
              </w:tc>
              <w:tc>
                <w:tcPr>
                  <w:tcW w:w="3544" w:type="dxa"/>
                  <w:tcBorders>
                    <w:top w:val="outset" w:sz="6" w:space="0" w:color="auto"/>
                    <w:left w:val="outset" w:sz="6" w:space="0" w:color="auto"/>
                    <w:bottom w:val="outset" w:sz="6" w:space="0" w:color="auto"/>
                    <w:right w:val="outset" w:sz="6" w:space="0" w:color="auto"/>
                  </w:tcBorders>
                  <w:hideMark/>
                </w:tcPr>
                <w:p w:rsidR="00E946C3" w:rsidRPr="00E946C3" w:rsidRDefault="00E946C3" w:rsidP="00951152">
                  <w:pPr>
                    <w:rPr>
                      <w:sz w:val="18"/>
                      <w:szCs w:val="18"/>
                      <w:lang w:val="en-GB"/>
                    </w:rPr>
                  </w:pPr>
                  <w:r w:rsidRPr="00E946C3">
                    <w:rPr>
                      <w:sz w:val="18"/>
                      <w:szCs w:val="18"/>
                      <w:lang w:val="en-GB"/>
                    </w:rPr>
                    <w:t>100%</w:t>
                  </w:r>
                </w:p>
              </w:tc>
            </w:tr>
            <w:tr w:rsidR="00E946C3" w:rsidRPr="00AB5777" w:rsidTr="00E946C3">
              <w:trPr>
                <w:tblCellSpacing w:w="0" w:type="dxa"/>
              </w:trPr>
              <w:tc>
                <w:tcPr>
                  <w:tcW w:w="5800" w:type="dxa"/>
                  <w:tcBorders>
                    <w:top w:val="outset" w:sz="6" w:space="0" w:color="auto"/>
                    <w:left w:val="outset" w:sz="6" w:space="0" w:color="auto"/>
                    <w:bottom w:val="outset" w:sz="6" w:space="0" w:color="auto"/>
                    <w:right w:val="outset" w:sz="6" w:space="0" w:color="auto"/>
                  </w:tcBorders>
                  <w:vAlign w:val="center"/>
                  <w:hideMark/>
                </w:tcPr>
                <w:p w:rsidR="00E946C3" w:rsidRPr="00AB5777" w:rsidRDefault="00E946C3" w:rsidP="00255836">
                  <w:pPr>
                    <w:spacing w:before="100" w:beforeAutospacing="1" w:after="100" w:afterAutospacing="1"/>
                    <w:rPr>
                      <w:szCs w:val="24"/>
                      <w:lang w:val="en-GB"/>
                    </w:rPr>
                  </w:pPr>
                  <w:r w:rsidRPr="00AB5777">
                    <w:rPr>
                      <w:rFonts w:ascii="Sylfaen" w:hAnsi="Sylfaen" w:cs="Sylfaen"/>
                      <w:sz w:val="18"/>
                      <w:szCs w:val="18"/>
                      <w:lang w:val="en-GB"/>
                    </w:rPr>
                    <w:t>Hiring of state or privately subordinated specialized personnel and rental of state or privately subordinated special equipment</w:t>
                  </w:r>
                </w:p>
              </w:tc>
              <w:tc>
                <w:tcPr>
                  <w:tcW w:w="3544" w:type="dxa"/>
                  <w:tcBorders>
                    <w:top w:val="outset" w:sz="6" w:space="0" w:color="auto"/>
                    <w:left w:val="outset" w:sz="6" w:space="0" w:color="auto"/>
                    <w:bottom w:val="outset" w:sz="6" w:space="0" w:color="auto"/>
                    <w:right w:val="outset" w:sz="6" w:space="0" w:color="auto"/>
                  </w:tcBorders>
                  <w:hideMark/>
                </w:tcPr>
                <w:p w:rsidR="00E946C3" w:rsidRPr="00E946C3" w:rsidRDefault="00E946C3" w:rsidP="00951152">
                  <w:pPr>
                    <w:rPr>
                      <w:sz w:val="18"/>
                      <w:szCs w:val="18"/>
                      <w:lang w:val="en-GB"/>
                    </w:rPr>
                  </w:pPr>
                  <w:r w:rsidRPr="00E946C3">
                    <w:rPr>
                      <w:sz w:val="18"/>
                      <w:szCs w:val="18"/>
                      <w:lang w:val="en-GB"/>
                    </w:rPr>
                    <w:t>100%</w:t>
                  </w:r>
                </w:p>
              </w:tc>
            </w:tr>
            <w:tr w:rsidR="00E946C3" w:rsidRPr="00AB5777" w:rsidTr="00E946C3">
              <w:trPr>
                <w:tblCellSpacing w:w="0" w:type="dxa"/>
              </w:trPr>
              <w:tc>
                <w:tcPr>
                  <w:tcW w:w="5800" w:type="dxa"/>
                  <w:tcBorders>
                    <w:top w:val="outset" w:sz="6" w:space="0" w:color="auto"/>
                    <w:left w:val="outset" w:sz="6" w:space="0" w:color="auto"/>
                    <w:bottom w:val="outset" w:sz="6" w:space="0" w:color="auto"/>
                    <w:right w:val="outset" w:sz="6" w:space="0" w:color="auto"/>
                  </w:tcBorders>
                  <w:vAlign w:val="center"/>
                  <w:hideMark/>
                </w:tcPr>
                <w:p w:rsidR="00E946C3" w:rsidRPr="00AB5777" w:rsidRDefault="00E946C3" w:rsidP="00255836">
                  <w:pPr>
                    <w:spacing w:before="100" w:beforeAutospacing="1" w:after="100" w:afterAutospacing="1"/>
                    <w:rPr>
                      <w:szCs w:val="24"/>
                      <w:lang w:val="en-GB"/>
                    </w:rPr>
                  </w:pPr>
                  <w:r w:rsidRPr="00AB5777">
                    <w:rPr>
                      <w:rFonts w:ascii="Sylfaen" w:hAnsi="Sylfaen" w:cs="Sylfaen"/>
                      <w:sz w:val="18"/>
                      <w:szCs w:val="18"/>
                      <w:lang w:val="en-GB"/>
                    </w:rPr>
                    <w:t>Rental of ground vehicles, cars and all special vehicles for film production</w:t>
                  </w:r>
                </w:p>
              </w:tc>
              <w:tc>
                <w:tcPr>
                  <w:tcW w:w="3544" w:type="dxa"/>
                  <w:tcBorders>
                    <w:top w:val="outset" w:sz="6" w:space="0" w:color="auto"/>
                    <w:left w:val="outset" w:sz="6" w:space="0" w:color="auto"/>
                    <w:bottom w:val="outset" w:sz="6" w:space="0" w:color="auto"/>
                    <w:right w:val="outset" w:sz="6" w:space="0" w:color="auto"/>
                  </w:tcBorders>
                  <w:hideMark/>
                </w:tcPr>
                <w:p w:rsidR="00E946C3" w:rsidRPr="00E946C3" w:rsidRDefault="00E946C3" w:rsidP="00951152">
                  <w:pPr>
                    <w:rPr>
                      <w:sz w:val="18"/>
                      <w:szCs w:val="18"/>
                      <w:lang w:val="en-GB"/>
                    </w:rPr>
                  </w:pPr>
                  <w:r w:rsidRPr="00E946C3">
                    <w:rPr>
                      <w:sz w:val="18"/>
                      <w:szCs w:val="18"/>
                      <w:lang w:val="en-GB"/>
                    </w:rPr>
                    <w:t>100%</w:t>
                  </w:r>
                </w:p>
              </w:tc>
            </w:tr>
            <w:tr w:rsidR="00E946C3" w:rsidRPr="00AB5777" w:rsidTr="00E946C3">
              <w:trPr>
                <w:tblCellSpacing w:w="0" w:type="dxa"/>
              </w:trPr>
              <w:tc>
                <w:tcPr>
                  <w:tcW w:w="5800" w:type="dxa"/>
                  <w:tcBorders>
                    <w:top w:val="outset" w:sz="6" w:space="0" w:color="auto"/>
                    <w:left w:val="outset" w:sz="6" w:space="0" w:color="auto"/>
                    <w:bottom w:val="outset" w:sz="6" w:space="0" w:color="auto"/>
                    <w:right w:val="outset" w:sz="6" w:space="0" w:color="auto"/>
                  </w:tcBorders>
                  <w:hideMark/>
                </w:tcPr>
                <w:p w:rsidR="00E946C3" w:rsidRPr="00AB5777" w:rsidRDefault="00E946C3" w:rsidP="00255836">
                  <w:pPr>
                    <w:rPr>
                      <w:rFonts w:ascii="Sylfaen" w:hAnsi="Sylfaen" w:cs="Sylfaen"/>
                      <w:sz w:val="18"/>
                      <w:szCs w:val="18"/>
                      <w:lang w:val="en-GB"/>
                    </w:rPr>
                  </w:pPr>
                  <w:r w:rsidRPr="00AB5777">
                    <w:rPr>
                      <w:rFonts w:ascii="Sylfaen" w:hAnsi="Sylfaen" w:cs="Sylfaen"/>
                      <w:sz w:val="18"/>
                      <w:szCs w:val="18"/>
                      <w:lang w:val="en-GB"/>
                    </w:rPr>
                    <w:t>Security and emergency medical assistance services</w:t>
                  </w:r>
                </w:p>
              </w:tc>
              <w:tc>
                <w:tcPr>
                  <w:tcW w:w="3544" w:type="dxa"/>
                  <w:tcBorders>
                    <w:top w:val="outset" w:sz="6" w:space="0" w:color="auto"/>
                    <w:left w:val="outset" w:sz="6" w:space="0" w:color="auto"/>
                    <w:bottom w:val="outset" w:sz="6" w:space="0" w:color="auto"/>
                    <w:right w:val="outset" w:sz="6" w:space="0" w:color="auto"/>
                  </w:tcBorders>
                  <w:hideMark/>
                </w:tcPr>
                <w:p w:rsidR="00E946C3" w:rsidRPr="00E946C3" w:rsidRDefault="00E946C3" w:rsidP="00951152">
                  <w:pPr>
                    <w:rPr>
                      <w:sz w:val="18"/>
                      <w:szCs w:val="18"/>
                      <w:lang w:val="en-GB"/>
                    </w:rPr>
                  </w:pPr>
                  <w:r w:rsidRPr="00E946C3">
                    <w:rPr>
                      <w:sz w:val="18"/>
                      <w:szCs w:val="18"/>
                      <w:lang w:val="en-GB"/>
                    </w:rPr>
                    <w:t>100%</w:t>
                  </w:r>
                </w:p>
              </w:tc>
            </w:tr>
            <w:tr w:rsidR="00E946C3" w:rsidRPr="00AB5777" w:rsidTr="00E946C3">
              <w:trPr>
                <w:tblCellSpacing w:w="0" w:type="dxa"/>
              </w:trPr>
              <w:tc>
                <w:tcPr>
                  <w:tcW w:w="5800" w:type="dxa"/>
                  <w:tcBorders>
                    <w:top w:val="outset" w:sz="6" w:space="0" w:color="auto"/>
                    <w:left w:val="outset" w:sz="6" w:space="0" w:color="auto"/>
                    <w:bottom w:val="outset" w:sz="6" w:space="0" w:color="auto"/>
                    <w:right w:val="outset" w:sz="6" w:space="0" w:color="auto"/>
                  </w:tcBorders>
                  <w:hideMark/>
                </w:tcPr>
                <w:p w:rsidR="00E946C3" w:rsidRPr="00AB5777" w:rsidRDefault="00E946C3" w:rsidP="00255836">
                  <w:pPr>
                    <w:rPr>
                      <w:rFonts w:ascii="Sylfaen" w:hAnsi="Sylfaen" w:cs="Sylfaen"/>
                      <w:sz w:val="18"/>
                      <w:szCs w:val="18"/>
                      <w:lang w:val="en-GB"/>
                    </w:rPr>
                  </w:pPr>
                  <w:r w:rsidRPr="00AB5777">
                    <w:rPr>
                      <w:rFonts w:ascii="Sylfaen" w:hAnsi="Sylfaen" w:cs="Sylfaen"/>
                      <w:sz w:val="18"/>
                      <w:szCs w:val="18"/>
                      <w:lang w:val="en-GB"/>
                    </w:rPr>
                    <w:t>Food and catering services – within the territory of Georgia if directly relates to the final project</w:t>
                  </w:r>
                </w:p>
              </w:tc>
              <w:tc>
                <w:tcPr>
                  <w:tcW w:w="3544" w:type="dxa"/>
                  <w:tcBorders>
                    <w:top w:val="outset" w:sz="6" w:space="0" w:color="auto"/>
                    <w:left w:val="outset" w:sz="6" w:space="0" w:color="auto"/>
                    <w:bottom w:val="outset" w:sz="6" w:space="0" w:color="auto"/>
                    <w:right w:val="outset" w:sz="6" w:space="0" w:color="auto"/>
                  </w:tcBorders>
                  <w:hideMark/>
                </w:tcPr>
                <w:p w:rsidR="00E946C3" w:rsidRPr="00E946C3" w:rsidRDefault="00E946C3" w:rsidP="00951152">
                  <w:pPr>
                    <w:rPr>
                      <w:sz w:val="18"/>
                      <w:szCs w:val="18"/>
                      <w:lang w:val="en-GB"/>
                    </w:rPr>
                  </w:pPr>
                  <w:r w:rsidRPr="00E946C3">
                    <w:rPr>
                      <w:sz w:val="18"/>
                      <w:szCs w:val="18"/>
                      <w:lang w:val="en-GB"/>
                    </w:rPr>
                    <w:t>15%</w:t>
                  </w:r>
                </w:p>
              </w:tc>
            </w:tr>
            <w:tr w:rsidR="00E946C3" w:rsidRPr="00AB5777" w:rsidTr="00E946C3">
              <w:trPr>
                <w:tblCellSpacing w:w="0" w:type="dxa"/>
              </w:trPr>
              <w:tc>
                <w:tcPr>
                  <w:tcW w:w="5800" w:type="dxa"/>
                  <w:tcBorders>
                    <w:top w:val="outset" w:sz="6" w:space="0" w:color="auto"/>
                    <w:left w:val="outset" w:sz="6" w:space="0" w:color="auto"/>
                    <w:bottom w:val="outset" w:sz="6" w:space="0" w:color="auto"/>
                    <w:right w:val="outset" w:sz="6" w:space="0" w:color="auto"/>
                  </w:tcBorders>
                  <w:vAlign w:val="center"/>
                  <w:hideMark/>
                </w:tcPr>
                <w:p w:rsidR="00E946C3" w:rsidRPr="00AB5777" w:rsidRDefault="00E946C3" w:rsidP="00255836">
                  <w:pPr>
                    <w:spacing w:before="100" w:beforeAutospacing="1" w:after="100" w:afterAutospacing="1"/>
                    <w:rPr>
                      <w:szCs w:val="24"/>
                      <w:lang w:val="en-GB"/>
                    </w:rPr>
                  </w:pPr>
                  <w:r w:rsidRPr="00AB5777">
                    <w:rPr>
                      <w:rFonts w:ascii="Sylfaen" w:hAnsi="Sylfaen" w:cs="Sylfaen"/>
                      <w:sz w:val="18"/>
                      <w:szCs w:val="18"/>
                      <w:lang w:val="en-GB"/>
                    </w:rPr>
                    <w:t>Professional service rendered in Georgia – insurance, banking, audit and legal services. Also, if necessary, in case of the service rendered by interdependent entity and other cases envisaged by th</w:t>
                  </w:r>
                  <w:r>
                    <w:rPr>
                      <w:rFonts w:ascii="Sylfaen" w:hAnsi="Sylfaen" w:cs="Sylfaen"/>
                      <w:sz w:val="18"/>
                      <w:szCs w:val="18"/>
                      <w:lang w:val="en-GB"/>
                    </w:rPr>
                    <w:t>e</w:t>
                  </w:r>
                  <w:r w:rsidRPr="00AB5777">
                    <w:rPr>
                      <w:rFonts w:ascii="Sylfaen" w:hAnsi="Sylfaen" w:cs="Sylfaen"/>
                      <w:sz w:val="18"/>
                      <w:szCs w:val="18"/>
                      <w:lang w:val="en-GB"/>
                    </w:rPr>
                    <w:t xml:space="preserve"> applicable laws of Georgia, services rendered by an expert with the view of the establishment of a market price</w:t>
                  </w:r>
                </w:p>
              </w:tc>
              <w:tc>
                <w:tcPr>
                  <w:tcW w:w="3544" w:type="dxa"/>
                  <w:tcBorders>
                    <w:top w:val="outset" w:sz="6" w:space="0" w:color="auto"/>
                    <w:left w:val="outset" w:sz="6" w:space="0" w:color="auto"/>
                    <w:bottom w:val="outset" w:sz="6" w:space="0" w:color="auto"/>
                    <w:right w:val="outset" w:sz="6" w:space="0" w:color="auto"/>
                  </w:tcBorders>
                  <w:hideMark/>
                </w:tcPr>
                <w:p w:rsidR="00E946C3" w:rsidRPr="00E946C3" w:rsidRDefault="00E946C3" w:rsidP="00951152">
                  <w:pPr>
                    <w:rPr>
                      <w:sz w:val="18"/>
                      <w:szCs w:val="18"/>
                      <w:lang w:val="en-GB"/>
                    </w:rPr>
                  </w:pPr>
                  <w:r w:rsidRPr="00E946C3">
                    <w:rPr>
                      <w:sz w:val="18"/>
                      <w:szCs w:val="18"/>
                      <w:lang w:val="en-GB"/>
                    </w:rPr>
                    <w:t>100%</w:t>
                  </w:r>
                </w:p>
              </w:tc>
            </w:tr>
            <w:tr w:rsidR="00E946C3" w:rsidRPr="00AB5777" w:rsidTr="00E946C3">
              <w:trPr>
                <w:tblCellSpacing w:w="0" w:type="dxa"/>
              </w:trPr>
              <w:tc>
                <w:tcPr>
                  <w:tcW w:w="5800" w:type="dxa"/>
                  <w:tcBorders>
                    <w:top w:val="outset" w:sz="6" w:space="0" w:color="auto"/>
                    <w:left w:val="outset" w:sz="6" w:space="0" w:color="auto"/>
                    <w:bottom w:val="outset" w:sz="6" w:space="0" w:color="auto"/>
                    <w:right w:val="outset" w:sz="6" w:space="0" w:color="auto"/>
                  </w:tcBorders>
                  <w:hideMark/>
                </w:tcPr>
                <w:p w:rsidR="00E946C3" w:rsidRPr="00AB5777" w:rsidRDefault="00E946C3" w:rsidP="00255836">
                  <w:pPr>
                    <w:rPr>
                      <w:rFonts w:ascii="Sylfaen" w:hAnsi="Sylfaen" w:cs="Sylfaen"/>
                      <w:sz w:val="18"/>
                      <w:szCs w:val="18"/>
                      <w:lang w:val="en-GB"/>
                    </w:rPr>
                  </w:pPr>
                  <w:r w:rsidRPr="00AB5777">
                    <w:rPr>
                      <w:rFonts w:ascii="Sylfaen" w:hAnsi="Sylfaen" w:cs="Sylfaen"/>
                      <w:sz w:val="18"/>
                      <w:szCs w:val="18"/>
                      <w:lang w:val="en-GB"/>
                    </w:rPr>
                    <w:t>Special effects services – specialists and equipment</w:t>
                  </w:r>
                </w:p>
              </w:tc>
              <w:tc>
                <w:tcPr>
                  <w:tcW w:w="3544" w:type="dxa"/>
                  <w:tcBorders>
                    <w:top w:val="outset" w:sz="6" w:space="0" w:color="auto"/>
                    <w:left w:val="outset" w:sz="6" w:space="0" w:color="auto"/>
                    <w:bottom w:val="outset" w:sz="6" w:space="0" w:color="auto"/>
                    <w:right w:val="outset" w:sz="6" w:space="0" w:color="auto"/>
                  </w:tcBorders>
                  <w:hideMark/>
                </w:tcPr>
                <w:p w:rsidR="00E946C3" w:rsidRPr="00E946C3" w:rsidRDefault="00E946C3" w:rsidP="00951152">
                  <w:pPr>
                    <w:rPr>
                      <w:sz w:val="18"/>
                      <w:szCs w:val="18"/>
                      <w:lang w:val="en-GB"/>
                    </w:rPr>
                  </w:pPr>
                  <w:r w:rsidRPr="00E946C3">
                    <w:rPr>
                      <w:sz w:val="18"/>
                      <w:szCs w:val="18"/>
                      <w:lang w:val="en-GB"/>
                    </w:rPr>
                    <w:t>10%</w:t>
                  </w:r>
                </w:p>
              </w:tc>
            </w:tr>
            <w:tr w:rsidR="00E946C3" w:rsidRPr="00AB5777" w:rsidTr="00E946C3">
              <w:trPr>
                <w:tblCellSpacing w:w="0" w:type="dxa"/>
              </w:trPr>
              <w:tc>
                <w:tcPr>
                  <w:tcW w:w="5800" w:type="dxa"/>
                  <w:tcBorders>
                    <w:top w:val="outset" w:sz="6" w:space="0" w:color="auto"/>
                    <w:left w:val="outset" w:sz="6" w:space="0" w:color="auto"/>
                    <w:bottom w:val="outset" w:sz="6" w:space="0" w:color="auto"/>
                    <w:right w:val="outset" w:sz="6" w:space="0" w:color="auto"/>
                  </w:tcBorders>
                  <w:hideMark/>
                </w:tcPr>
                <w:p w:rsidR="00E946C3" w:rsidRPr="00AB5777" w:rsidRDefault="00E946C3" w:rsidP="00255836">
                  <w:pPr>
                    <w:rPr>
                      <w:rFonts w:ascii="Sylfaen" w:hAnsi="Sylfaen" w:cs="Sylfaen"/>
                      <w:sz w:val="18"/>
                      <w:szCs w:val="18"/>
                      <w:lang w:val="en-GB"/>
                    </w:rPr>
                  </w:pPr>
                  <w:r w:rsidRPr="00AB5777">
                    <w:rPr>
                      <w:rFonts w:ascii="Sylfaen" w:hAnsi="Sylfaen" w:cs="Sylfaen"/>
                      <w:sz w:val="18"/>
                      <w:szCs w:val="18"/>
                      <w:lang w:val="en-GB"/>
                    </w:rPr>
                    <w:t>Special services – diving, parachute jump, hang-glider rental and hiring an instructor, mountain services and all special services related to film production</w:t>
                  </w:r>
                </w:p>
              </w:tc>
              <w:tc>
                <w:tcPr>
                  <w:tcW w:w="3544" w:type="dxa"/>
                  <w:tcBorders>
                    <w:top w:val="outset" w:sz="6" w:space="0" w:color="auto"/>
                    <w:left w:val="outset" w:sz="6" w:space="0" w:color="auto"/>
                    <w:bottom w:val="outset" w:sz="6" w:space="0" w:color="auto"/>
                    <w:right w:val="outset" w:sz="6" w:space="0" w:color="auto"/>
                  </w:tcBorders>
                  <w:hideMark/>
                </w:tcPr>
                <w:p w:rsidR="00E946C3" w:rsidRPr="00E946C3" w:rsidRDefault="00E946C3" w:rsidP="00951152">
                  <w:pPr>
                    <w:rPr>
                      <w:sz w:val="18"/>
                      <w:szCs w:val="18"/>
                      <w:lang w:val="en-GB"/>
                    </w:rPr>
                  </w:pPr>
                  <w:r w:rsidRPr="00E946C3">
                    <w:rPr>
                      <w:sz w:val="18"/>
                      <w:szCs w:val="18"/>
                      <w:lang w:val="en-GB"/>
                    </w:rPr>
                    <w:t>100%</w:t>
                  </w:r>
                </w:p>
              </w:tc>
            </w:tr>
            <w:tr w:rsidR="00E946C3" w:rsidRPr="00AB5777" w:rsidTr="00E946C3">
              <w:trPr>
                <w:tblCellSpacing w:w="0" w:type="dxa"/>
              </w:trPr>
              <w:tc>
                <w:tcPr>
                  <w:tcW w:w="5800" w:type="dxa"/>
                  <w:tcBorders>
                    <w:top w:val="outset" w:sz="6" w:space="0" w:color="auto"/>
                    <w:left w:val="outset" w:sz="6" w:space="0" w:color="auto"/>
                    <w:bottom w:val="outset" w:sz="6" w:space="0" w:color="auto"/>
                    <w:right w:val="outset" w:sz="6" w:space="0" w:color="auto"/>
                  </w:tcBorders>
                  <w:hideMark/>
                </w:tcPr>
                <w:p w:rsidR="00E946C3" w:rsidRPr="00AB5777" w:rsidRDefault="00E946C3" w:rsidP="00255836">
                  <w:pPr>
                    <w:rPr>
                      <w:sz w:val="18"/>
                      <w:szCs w:val="18"/>
                      <w:lang w:val="en-GB"/>
                    </w:rPr>
                  </w:pPr>
                  <w:r w:rsidRPr="00AB5777">
                    <w:rPr>
                      <w:sz w:val="18"/>
                      <w:szCs w:val="18"/>
                      <w:lang w:val="en-GB"/>
                    </w:rPr>
                    <w:t>Laundry and dry cleaning services</w:t>
                  </w:r>
                </w:p>
              </w:tc>
              <w:tc>
                <w:tcPr>
                  <w:tcW w:w="3544" w:type="dxa"/>
                  <w:tcBorders>
                    <w:top w:val="outset" w:sz="6" w:space="0" w:color="auto"/>
                    <w:left w:val="outset" w:sz="6" w:space="0" w:color="auto"/>
                    <w:bottom w:val="outset" w:sz="6" w:space="0" w:color="auto"/>
                    <w:right w:val="outset" w:sz="6" w:space="0" w:color="auto"/>
                  </w:tcBorders>
                  <w:hideMark/>
                </w:tcPr>
                <w:p w:rsidR="00E946C3" w:rsidRPr="00E946C3" w:rsidRDefault="00E946C3" w:rsidP="00951152">
                  <w:pPr>
                    <w:rPr>
                      <w:sz w:val="18"/>
                      <w:szCs w:val="18"/>
                      <w:lang w:val="en-GB"/>
                    </w:rPr>
                  </w:pPr>
                  <w:r w:rsidRPr="00E946C3">
                    <w:rPr>
                      <w:sz w:val="18"/>
                      <w:szCs w:val="18"/>
                      <w:lang w:val="en-GB"/>
                    </w:rPr>
                    <w:t>100%</w:t>
                  </w:r>
                </w:p>
              </w:tc>
            </w:tr>
            <w:tr w:rsidR="00E946C3" w:rsidRPr="00AB5777" w:rsidTr="00E946C3">
              <w:trPr>
                <w:tblCellSpacing w:w="0" w:type="dxa"/>
              </w:trPr>
              <w:tc>
                <w:tcPr>
                  <w:tcW w:w="5800" w:type="dxa"/>
                  <w:tcBorders>
                    <w:top w:val="outset" w:sz="6" w:space="0" w:color="auto"/>
                    <w:left w:val="outset" w:sz="6" w:space="0" w:color="auto"/>
                    <w:bottom w:val="outset" w:sz="6" w:space="0" w:color="auto"/>
                    <w:right w:val="outset" w:sz="6" w:space="0" w:color="auto"/>
                  </w:tcBorders>
                  <w:hideMark/>
                </w:tcPr>
                <w:p w:rsidR="00E946C3" w:rsidRPr="00AB5777" w:rsidRDefault="00E946C3" w:rsidP="00255836">
                  <w:pPr>
                    <w:rPr>
                      <w:sz w:val="18"/>
                      <w:szCs w:val="18"/>
                      <w:lang w:val="en-GB"/>
                    </w:rPr>
                  </w:pPr>
                  <w:r w:rsidRPr="00AB5777">
                    <w:rPr>
                      <w:sz w:val="18"/>
                      <w:szCs w:val="18"/>
                      <w:lang w:val="en-GB"/>
                    </w:rPr>
                    <w:t>Rental of shooting places and cost of film rights – amounts to be paid to owners of the filming areas directly linked with audio-visual production (resident individuals or legal entities) within the territory of Georgia</w:t>
                  </w:r>
                </w:p>
              </w:tc>
              <w:tc>
                <w:tcPr>
                  <w:tcW w:w="3544" w:type="dxa"/>
                  <w:tcBorders>
                    <w:top w:val="outset" w:sz="6" w:space="0" w:color="auto"/>
                    <w:left w:val="outset" w:sz="6" w:space="0" w:color="auto"/>
                    <w:bottom w:val="outset" w:sz="6" w:space="0" w:color="auto"/>
                    <w:right w:val="outset" w:sz="6" w:space="0" w:color="auto"/>
                  </w:tcBorders>
                  <w:hideMark/>
                </w:tcPr>
                <w:p w:rsidR="00E946C3" w:rsidRPr="00E946C3" w:rsidRDefault="00E946C3" w:rsidP="00951152">
                  <w:pPr>
                    <w:rPr>
                      <w:sz w:val="18"/>
                      <w:szCs w:val="18"/>
                      <w:lang w:val="en-GB"/>
                    </w:rPr>
                  </w:pPr>
                  <w:r w:rsidRPr="00E946C3">
                    <w:rPr>
                      <w:sz w:val="18"/>
                      <w:szCs w:val="18"/>
                      <w:lang w:val="en-GB"/>
                    </w:rPr>
                    <w:t>100%</w:t>
                  </w:r>
                </w:p>
              </w:tc>
            </w:tr>
            <w:tr w:rsidR="00E946C3" w:rsidRPr="00AB5777" w:rsidTr="00E946C3">
              <w:trPr>
                <w:tblCellSpacing w:w="0" w:type="dxa"/>
              </w:trPr>
              <w:tc>
                <w:tcPr>
                  <w:tcW w:w="5800" w:type="dxa"/>
                  <w:tcBorders>
                    <w:top w:val="outset" w:sz="6" w:space="0" w:color="auto"/>
                    <w:left w:val="outset" w:sz="6" w:space="0" w:color="auto"/>
                    <w:bottom w:val="outset" w:sz="6" w:space="0" w:color="auto"/>
                    <w:right w:val="outset" w:sz="6" w:space="0" w:color="auto"/>
                  </w:tcBorders>
                  <w:hideMark/>
                </w:tcPr>
                <w:p w:rsidR="00E946C3" w:rsidRPr="00AB5777" w:rsidRDefault="00E946C3" w:rsidP="00255836">
                  <w:pPr>
                    <w:rPr>
                      <w:sz w:val="18"/>
                      <w:szCs w:val="18"/>
                      <w:lang w:val="en-GB"/>
                    </w:rPr>
                  </w:pPr>
                  <w:r w:rsidRPr="00AB5777">
                    <w:rPr>
                      <w:sz w:val="18"/>
                      <w:szCs w:val="18"/>
                      <w:lang w:val="en-GB"/>
                    </w:rPr>
                    <w:t>Construction and / or arrangement of the scenery</w:t>
                  </w:r>
                </w:p>
              </w:tc>
              <w:tc>
                <w:tcPr>
                  <w:tcW w:w="3544" w:type="dxa"/>
                  <w:tcBorders>
                    <w:top w:val="outset" w:sz="6" w:space="0" w:color="auto"/>
                    <w:left w:val="outset" w:sz="6" w:space="0" w:color="auto"/>
                    <w:bottom w:val="outset" w:sz="6" w:space="0" w:color="auto"/>
                    <w:right w:val="outset" w:sz="6" w:space="0" w:color="auto"/>
                  </w:tcBorders>
                  <w:hideMark/>
                </w:tcPr>
                <w:p w:rsidR="00E946C3" w:rsidRPr="00E946C3" w:rsidRDefault="00E946C3" w:rsidP="00951152">
                  <w:pPr>
                    <w:rPr>
                      <w:sz w:val="18"/>
                      <w:szCs w:val="18"/>
                      <w:lang w:val="en-GB"/>
                    </w:rPr>
                  </w:pPr>
                  <w:r w:rsidRPr="00E946C3">
                    <w:rPr>
                      <w:sz w:val="18"/>
                      <w:szCs w:val="18"/>
                      <w:lang w:val="en-GB"/>
                    </w:rPr>
                    <w:t>100%</w:t>
                  </w:r>
                </w:p>
              </w:tc>
            </w:tr>
            <w:tr w:rsidR="00E946C3" w:rsidRPr="00AB5777" w:rsidTr="00E946C3">
              <w:trPr>
                <w:tblCellSpacing w:w="0" w:type="dxa"/>
              </w:trPr>
              <w:tc>
                <w:tcPr>
                  <w:tcW w:w="5800" w:type="dxa"/>
                  <w:tcBorders>
                    <w:top w:val="outset" w:sz="6" w:space="0" w:color="auto"/>
                    <w:left w:val="outset" w:sz="6" w:space="0" w:color="auto"/>
                    <w:bottom w:val="outset" w:sz="6" w:space="0" w:color="auto"/>
                    <w:right w:val="outset" w:sz="6" w:space="0" w:color="auto"/>
                  </w:tcBorders>
                  <w:hideMark/>
                </w:tcPr>
                <w:p w:rsidR="00E946C3" w:rsidRPr="00AB5777" w:rsidRDefault="00E946C3" w:rsidP="00255836">
                  <w:pPr>
                    <w:rPr>
                      <w:sz w:val="18"/>
                      <w:szCs w:val="18"/>
                      <w:lang w:val="en-GB"/>
                    </w:rPr>
                  </w:pPr>
                  <w:r w:rsidRPr="00AB5777">
                    <w:rPr>
                      <w:sz w:val="18"/>
                      <w:szCs w:val="18"/>
                      <w:lang w:val="en-GB"/>
                    </w:rPr>
                    <w:t>Official travel expenses to the territory of Georgia of the administration personnel of the beneficiary of the Program – in accordance with the applicable laws of Georgia</w:t>
                  </w:r>
                </w:p>
              </w:tc>
              <w:tc>
                <w:tcPr>
                  <w:tcW w:w="3544" w:type="dxa"/>
                  <w:tcBorders>
                    <w:top w:val="outset" w:sz="6" w:space="0" w:color="auto"/>
                    <w:left w:val="outset" w:sz="6" w:space="0" w:color="auto"/>
                    <w:bottom w:val="outset" w:sz="6" w:space="0" w:color="auto"/>
                    <w:right w:val="outset" w:sz="6" w:space="0" w:color="auto"/>
                  </w:tcBorders>
                  <w:hideMark/>
                </w:tcPr>
                <w:p w:rsidR="00E946C3" w:rsidRPr="00E946C3" w:rsidRDefault="00E946C3" w:rsidP="00951152">
                  <w:pPr>
                    <w:rPr>
                      <w:sz w:val="18"/>
                      <w:szCs w:val="18"/>
                      <w:lang w:val="en-GB"/>
                    </w:rPr>
                  </w:pPr>
                  <w:r w:rsidRPr="00E946C3">
                    <w:rPr>
                      <w:sz w:val="18"/>
                      <w:szCs w:val="18"/>
                      <w:lang w:val="en-GB"/>
                    </w:rPr>
                    <w:t>1%</w:t>
                  </w:r>
                </w:p>
              </w:tc>
            </w:tr>
            <w:tr w:rsidR="00E946C3" w:rsidRPr="00AB5777" w:rsidTr="00E946C3">
              <w:trPr>
                <w:tblCellSpacing w:w="0" w:type="dxa"/>
              </w:trPr>
              <w:tc>
                <w:tcPr>
                  <w:tcW w:w="5800" w:type="dxa"/>
                  <w:tcBorders>
                    <w:top w:val="outset" w:sz="6" w:space="0" w:color="auto"/>
                    <w:left w:val="outset" w:sz="6" w:space="0" w:color="auto"/>
                    <w:bottom w:val="outset" w:sz="6" w:space="0" w:color="auto"/>
                    <w:right w:val="outset" w:sz="6" w:space="0" w:color="auto"/>
                  </w:tcBorders>
                  <w:hideMark/>
                </w:tcPr>
                <w:p w:rsidR="00E946C3" w:rsidRPr="00AB5777" w:rsidRDefault="00E946C3" w:rsidP="00255836">
                  <w:pPr>
                    <w:rPr>
                      <w:sz w:val="18"/>
                      <w:szCs w:val="18"/>
                      <w:lang w:val="en-GB"/>
                    </w:rPr>
                  </w:pPr>
                  <w:r w:rsidRPr="00AB5777">
                    <w:rPr>
                      <w:sz w:val="18"/>
                      <w:szCs w:val="18"/>
                      <w:lang w:val="en-GB"/>
                    </w:rPr>
                    <w:t>Living expenses in Georgia – hotel expenses for film crew</w:t>
                  </w:r>
                </w:p>
              </w:tc>
              <w:tc>
                <w:tcPr>
                  <w:tcW w:w="3544" w:type="dxa"/>
                  <w:tcBorders>
                    <w:top w:val="outset" w:sz="6" w:space="0" w:color="auto"/>
                    <w:left w:val="outset" w:sz="6" w:space="0" w:color="auto"/>
                    <w:bottom w:val="outset" w:sz="6" w:space="0" w:color="auto"/>
                    <w:right w:val="outset" w:sz="6" w:space="0" w:color="auto"/>
                  </w:tcBorders>
                  <w:hideMark/>
                </w:tcPr>
                <w:p w:rsidR="00E946C3" w:rsidRPr="00E946C3" w:rsidRDefault="00E946C3" w:rsidP="00951152">
                  <w:pPr>
                    <w:rPr>
                      <w:sz w:val="18"/>
                      <w:szCs w:val="18"/>
                      <w:lang w:val="en-GB"/>
                    </w:rPr>
                  </w:pPr>
                  <w:r w:rsidRPr="00E946C3">
                    <w:rPr>
                      <w:sz w:val="18"/>
                      <w:szCs w:val="18"/>
                      <w:lang w:val="en-GB"/>
                    </w:rPr>
                    <w:t>15%</w:t>
                  </w:r>
                </w:p>
              </w:tc>
            </w:tr>
            <w:tr w:rsidR="00E946C3" w:rsidRPr="00AB5777" w:rsidTr="00E946C3">
              <w:trPr>
                <w:tblCellSpacing w:w="0" w:type="dxa"/>
              </w:trPr>
              <w:tc>
                <w:tcPr>
                  <w:tcW w:w="5800" w:type="dxa"/>
                  <w:tcBorders>
                    <w:top w:val="outset" w:sz="6" w:space="0" w:color="auto"/>
                    <w:left w:val="outset" w:sz="6" w:space="0" w:color="auto"/>
                    <w:bottom w:val="outset" w:sz="6" w:space="0" w:color="auto"/>
                    <w:right w:val="outset" w:sz="6" w:space="0" w:color="auto"/>
                  </w:tcBorders>
                  <w:hideMark/>
                </w:tcPr>
                <w:p w:rsidR="00E946C3" w:rsidRPr="00AB5777" w:rsidRDefault="00E946C3" w:rsidP="00255836">
                  <w:pPr>
                    <w:rPr>
                      <w:sz w:val="18"/>
                      <w:szCs w:val="18"/>
                      <w:lang w:val="en-GB"/>
                    </w:rPr>
                  </w:pPr>
                  <w:r w:rsidRPr="00AB5777">
                    <w:rPr>
                      <w:sz w:val="18"/>
                      <w:szCs w:val="18"/>
                      <w:lang w:val="en-GB"/>
                    </w:rPr>
                    <w:t>Personnel expenses, which include the following – salaries for full-time/part-time personnel, remuneration for contract employees, who shall be residents of Georgia, paying taxes to the budget of Georgia, hired in accordance with the applicable laws of Georgia and within the territory of Georgia</w:t>
                  </w:r>
                </w:p>
              </w:tc>
              <w:tc>
                <w:tcPr>
                  <w:tcW w:w="3544" w:type="dxa"/>
                  <w:tcBorders>
                    <w:top w:val="outset" w:sz="6" w:space="0" w:color="auto"/>
                    <w:left w:val="outset" w:sz="6" w:space="0" w:color="auto"/>
                    <w:bottom w:val="outset" w:sz="6" w:space="0" w:color="auto"/>
                    <w:right w:val="outset" w:sz="6" w:space="0" w:color="auto"/>
                  </w:tcBorders>
                  <w:hideMark/>
                </w:tcPr>
                <w:p w:rsidR="00E946C3" w:rsidRPr="00E946C3" w:rsidRDefault="00E946C3" w:rsidP="00951152">
                  <w:pPr>
                    <w:rPr>
                      <w:sz w:val="18"/>
                      <w:szCs w:val="18"/>
                      <w:lang w:val="en-GB"/>
                    </w:rPr>
                  </w:pPr>
                  <w:r w:rsidRPr="00E946C3">
                    <w:rPr>
                      <w:sz w:val="18"/>
                      <w:szCs w:val="18"/>
                      <w:lang w:val="en-GB"/>
                    </w:rPr>
                    <w:t>60%</w:t>
                  </w:r>
                </w:p>
              </w:tc>
            </w:tr>
            <w:tr w:rsidR="00E946C3" w:rsidRPr="00AB5777" w:rsidTr="00E946C3">
              <w:trPr>
                <w:trHeight w:val="420"/>
                <w:tblCellSpacing w:w="0" w:type="dxa"/>
              </w:trPr>
              <w:tc>
                <w:tcPr>
                  <w:tcW w:w="5800" w:type="dxa"/>
                  <w:tcBorders>
                    <w:top w:val="outset" w:sz="6" w:space="0" w:color="auto"/>
                    <w:left w:val="outset" w:sz="6" w:space="0" w:color="auto"/>
                    <w:bottom w:val="outset" w:sz="6" w:space="0" w:color="auto"/>
                    <w:right w:val="outset" w:sz="6" w:space="0" w:color="auto"/>
                  </w:tcBorders>
                  <w:hideMark/>
                </w:tcPr>
                <w:p w:rsidR="00E946C3" w:rsidRPr="00AB5777" w:rsidRDefault="00E946C3" w:rsidP="00255836">
                  <w:pPr>
                    <w:rPr>
                      <w:sz w:val="18"/>
                      <w:szCs w:val="18"/>
                      <w:lang w:val="en-GB"/>
                    </w:rPr>
                  </w:pPr>
                  <w:r w:rsidRPr="00AB5777">
                    <w:rPr>
                      <w:sz w:val="18"/>
                      <w:szCs w:val="18"/>
                      <w:lang w:val="en-GB"/>
                    </w:rPr>
                    <w:t>Labour remuneration to be paid by the beneficiary of the Program to non-resident individuals (film director, leading actor/actress, main director of photography, production designer/art director, costume designer, chief editor)</w:t>
                  </w:r>
                </w:p>
              </w:tc>
              <w:tc>
                <w:tcPr>
                  <w:tcW w:w="3544" w:type="dxa"/>
                  <w:tcBorders>
                    <w:top w:val="outset" w:sz="6" w:space="0" w:color="auto"/>
                    <w:left w:val="outset" w:sz="6" w:space="0" w:color="auto"/>
                    <w:bottom w:val="outset" w:sz="6" w:space="0" w:color="auto"/>
                    <w:right w:val="outset" w:sz="6" w:space="0" w:color="auto"/>
                  </w:tcBorders>
                  <w:hideMark/>
                </w:tcPr>
                <w:p w:rsidR="00E946C3" w:rsidRPr="00E946C3" w:rsidRDefault="00E946C3" w:rsidP="00951152">
                  <w:pPr>
                    <w:rPr>
                      <w:sz w:val="18"/>
                      <w:szCs w:val="18"/>
                      <w:lang w:val="en-GB"/>
                    </w:rPr>
                  </w:pPr>
                  <w:r w:rsidRPr="00E946C3">
                    <w:rPr>
                      <w:sz w:val="18"/>
                      <w:szCs w:val="18"/>
                      <w:lang w:val="en-GB"/>
                    </w:rPr>
                    <w:t>15%</w:t>
                  </w:r>
                </w:p>
              </w:tc>
            </w:tr>
            <w:tr w:rsidR="00E946C3" w:rsidRPr="00AB5777" w:rsidTr="00E946C3">
              <w:trPr>
                <w:tblCellSpacing w:w="0" w:type="dxa"/>
              </w:trPr>
              <w:tc>
                <w:tcPr>
                  <w:tcW w:w="5800" w:type="dxa"/>
                  <w:tcBorders>
                    <w:top w:val="outset" w:sz="6" w:space="0" w:color="auto"/>
                    <w:left w:val="outset" w:sz="6" w:space="0" w:color="auto"/>
                    <w:bottom w:val="outset" w:sz="6" w:space="0" w:color="auto"/>
                    <w:right w:val="outset" w:sz="6" w:space="0" w:color="auto"/>
                  </w:tcBorders>
                  <w:hideMark/>
                </w:tcPr>
                <w:p w:rsidR="00E946C3" w:rsidRPr="00AB5777" w:rsidRDefault="00E946C3" w:rsidP="00255836">
                  <w:pPr>
                    <w:rPr>
                      <w:sz w:val="18"/>
                      <w:szCs w:val="18"/>
                      <w:lang w:val="en-GB"/>
                    </w:rPr>
                  </w:pPr>
                  <w:r w:rsidRPr="00AB5777">
                    <w:rPr>
                      <w:sz w:val="18"/>
                      <w:szCs w:val="18"/>
                      <w:lang w:val="en-GB"/>
                    </w:rPr>
                    <w:t>Travel expenses</w:t>
                  </w:r>
                </w:p>
              </w:tc>
              <w:tc>
                <w:tcPr>
                  <w:tcW w:w="3544" w:type="dxa"/>
                  <w:tcBorders>
                    <w:top w:val="outset" w:sz="6" w:space="0" w:color="auto"/>
                    <w:left w:val="outset" w:sz="6" w:space="0" w:color="auto"/>
                    <w:bottom w:val="outset" w:sz="6" w:space="0" w:color="auto"/>
                    <w:right w:val="outset" w:sz="6" w:space="0" w:color="auto"/>
                  </w:tcBorders>
                  <w:hideMark/>
                </w:tcPr>
                <w:p w:rsidR="00E946C3" w:rsidRPr="00E946C3" w:rsidRDefault="00E946C3" w:rsidP="00951152">
                  <w:pPr>
                    <w:rPr>
                      <w:sz w:val="18"/>
                      <w:szCs w:val="18"/>
                      <w:lang w:val="en-GB"/>
                    </w:rPr>
                  </w:pPr>
                  <w:r w:rsidRPr="00E946C3">
                    <w:rPr>
                      <w:sz w:val="18"/>
                      <w:szCs w:val="18"/>
                      <w:lang w:val="en-GB"/>
                    </w:rPr>
                    <w:t>5%</w:t>
                  </w:r>
                </w:p>
              </w:tc>
            </w:tr>
            <w:tr w:rsidR="00E946C3" w:rsidRPr="00AB5777" w:rsidTr="00E946C3">
              <w:trPr>
                <w:tblCellSpacing w:w="0" w:type="dxa"/>
              </w:trPr>
              <w:tc>
                <w:tcPr>
                  <w:tcW w:w="5800" w:type="dxa"/>
                  <w:tcBorders>
                    <w:top w:val="outset" w:sz="6" w:space="0" w:color="auto"/>
                    <w:left w:val="outset" w:sz="6" w:space="0" w:color="auto"/>
                    <w:bottom w:val="outset" w:sz="6" w:space="0" w:color="auto"/>
                    <w:right w:val="outset" w:sz="6" w:space="0" w:color="auto"/>
                  </w:tcBorders>
                  <w:hideMark/>
                </w:tcPr>
                <w:p w:rsidR="00E946C3" w:rsidRPr="00AB5777" w:rsidRDefault="00E946C3" w:rsidP="00255836">
                  <w:pPr>
                    <w:rPr>
                      <w:sz w:val="18"/>
                      <w:szCs w:val="18"/>
                      <w:lang w:val="en-GB"/>
                    </w:rPr>
                  </w:pPr>
                  <w:r w:rsidRPr="00AB5777">
                    <w:rPr>
                      <w:sz w:val="18"/>
                      <w:szCs w:val="18"/>
                      <w:lang w:val="en-GB"/>
                    </w:rPr>
                    <w:t>Fuel expenses (in accordance with the regulation prescribed by Order N230 of April 18, 2011 of the Minister of Finance of Georgia)</w:t>
                  </w:r>
                </w:p>
              </w:tc>
              <w:tc>
                <w:tcPr>
                  <w:tcW w:w="3544" w:type="dxa"/>
                  <w:tcBorders>
                    <w:top w:val="outset" w:sz="6" w:space="0" w:color="auto"/>
                    <w:left w:val="outset" w:sz="6" w:space="0" w:color="auto"/>
                    <w:bottom w:val="outset" w:sz="6" w:space="0" w:color="auto"/>
                    <w:right w:val="outset" w:sz="6" w:space="0" w:color="auto"/>
                  </w:tcBorders>
                  <w:hideMark/>
                </w:tcPr>
                <w:p w:rsidR="00E946C3" w:rsidRPr="00E946C3" w:rsidRDefault="00E946C3" w:rsidP="00951152">
                  <w:pPr>
                    <w:rPr>
                      <w:sz w:val="18"/>
                      <w:szCs w:val="18"/>
                      <w:lang w:val="en-GB"/>
                    </w:rPr>
                  </w:pPr>
                  <w:r w:rsidRPr="00E946C3">
                    <w:rPr>
                      <w:sz w:val="18"/>
                      <w:szCs w:val="18"/>
                      <w:lang w:val="en-GB"/>
                    </w:rPr>
                    <w:t>5%</w:t>
                  </w:r>
                </w:p>
              </w:tc>
            </w:tr>
            <w:tr w:rsidR="00E946C3" w:rsidRPr="00AB5777" w:rsidTr="00E946C3">
              <w:trPr>
                <w:tblCellSpacing w:w="0" w:type="dxa"/>
              </w:trPr>
              <w:tc>
                <w:tcPr>
                  <w:tcW w:w="5800" w:type="dxa"/>
                  <w:tcBorders>
                    <w:top w:val="outset" w:sz="6" w:space="0" w:color="auto"/>
                    <w:left w:val="outset" w:sz="6" w:space="0" w:color="auto"/>
                    <w:bottom w:val="outset" w:sz="6" w:space="0" w:color="auto"/>
                    <w:right w:val="outset" w:sz="6" w:space="0" w:color="auto"/>
                  </w:tcBorders>
                  <w:hideMark/>
                </w:tcPr>
                <w:p w:rsidR="00E946C3" w:rsidRPr="00AB5777" w:rsidRDefault="00E946C3" w:rsidP="00255836">
                  <w:pPr>
                    <w:rPr>
                      <w:sz w:val="18"/>
                      <w:szCs w:val="18"/>
                      <w:lang w:val="en-GB"/>
                    </w:rPr>
                  </w:pPr>
                  <w:r w:rsidRPr="00AB5777">
                    <w:rPr>
                      <w:sz w:val="18"/>
                      <w:szCs w:val="18"/>
                      <w:lang w:val="en-GB"/>
                    </w:rPr>
                    <w:t>Utilities and communal payments</w:t>
                  </w:r>
                </w:p>
              </w:tc>
              <w:tc>
                <w:tcPr>
                  <w:tcW w:w="3544" w:type="dxa"/>
                  <w:tcBorders>
                    <w:top w:val="outset" w:sz="6" w:space="0" w:color="auto"/>
                    <w:left w:val="outset" w:sz="6" w:space="0" w:color="auto"/>
                    <w:bottom w:val="outset" w:sz="6" w:space="0" w:color="auto"/>
                    <w:right w:val="outset" w:sz="6" w:space="0" w:color="auto"/>
                  </w:tcBorders>
                  <w:hideMark/>
                </w:tcPr>
                <w:p w:rsidR="00E946C3" w:rsidRPr="00E946C3" w:rsidRDefault="00E946C3" w:rsidP="00951152">
                  <w:pPr>
                    <w:rPr>
                      <w:sz w:val="18"/>
                      <w:szCs w:val="18"/>
                      <w:lang w:val="en-GB"/>
                    </w:rPr>
                  </w:pPr>
                  <w:r w:rsidRPr="00E946C3">
                    <w:rPr>
                      <w:sz w:val="18"/>
                      <w:szCs w:val="18"/>
                      <w:lang w:val="en-GB"/>
                    </w:rPr>
                    <w:t>1.5%</w:t>
                  </w:r>
                </w:p>
              </w:tc>
            </w:tr>
            <w:tr w:rsidR="00E946C3" w:rsidRPr="00AB5777" w:rsidTr="00E946C3">
              <w:trPr>
                <w:tblCellSpacing w:w="0" w:type="dxa"/>
              </w:trPr>
              <w:tc>
                <w:tcPr>
                  <w:tcW w:w="5800" w:type="dxa"/>
                  <w:tcBorders>
                    <w:top w:val="outset" w:sz="6" w:space="0" w:color="auto"/>
                    <w:left w:val="outset" w:sz="6" w:space="0" w:color="auto"/>
                    <w:bottom w:val="outset" w:sz="6" w:space="0" w:color="auto"/>
                    <w:right w:val="outset" w:sz="6" w:space="0" w:color="auto"/>
                  </w:tcBorders>
                  <w:hideMark/>
                </w:tcPr>
                <w:p w:rsidR="00E946C3" w:rsidRPr="00AB5777" w:rsidRDefault="00E946C3" w:rsidP="00255836">
                  <w:pPr>
                    <w:rPr>
                      <w:sz w:val="18"/>
                      <w:szCs w:val="18"/>
                      <w:lang w:val="en-GB"/>
                    </w:rPr>
                  </w:pPr>
                  <w:r w:rsidRPr="00AB5777">
                    <w:rPr>
                      <w:sz w:val="18"/>
                      <w:szCs w:val="18"/>
                      <w:lang w:val="en-GB"/>
                    </w:rPr>
                    <w:lastRenderedPageBreak/>
                    <w:t>Telecommunication expenses – landline phone, mobile phone, internet and fax expenses within the territory of Georgia; rental of radio sets</w:t>
                  </w:r>
                </w:p>
              </w:tc>
              <w:tc>
                <w:tcPr>
                  <w:tcW w:w="3544" w:type="dxa"/>
                  <w:tcBorders>
                    <w:top w:val="outset" w:sz="6" w:space="0" w:color="auto"/>
                    <w:left w:val="outset" w:sz="6" w:space="0" w:color="auto"/>
                    <w:bottom w:val="outset" w:sz="6" w:space="0" w:color="auto"/>
                    <w:right w:val="outset" w:sz="6" w:space="0" w:color="auto"/>
                  </w:tcBorders>
                  <w:hideMark/>
                </w:tcPr>
                <w:p w:rsidR="00E946C3" w:rsidRPr="00E946C3" w:rsidRDefault="00E946C3" w:rsidP="00951152">
                  <w:pPr>
                    <w:rPr>
                      <w:sz w:val="18"/>
                      <w:szCs w:val="18"/>
                      <w:lang w:val="en-GB"/>
                    </w:rPr>
                  </w:pPr>
                  <w:r w:rsidRPr="00E946C3">
                    <w:rPr>
                      <w:sz w:val="18"/>
                      <w:szCs w:val="18"/>
                      <w:lang w:val="en-GB"/>
                    </w:rPr>
                    <w:t>2%</w:t>
                  </w:r>
                </w:p>
              </w:tc>
            </w:tr>
            <w:tr w:rsidR="00E946C3" w:rsidRPr="00AB5777" w:rsidTr="00E946C3">
              <w:trPr>
                <w:tblCellSpacing w:w="0" w:type="dxa"/>
              </w:trPr>
              <w:tc>
                <w:tcPr>
                  <w:tcW w:w="5800" w:type="dxa"/>
                  <w:tcBorders>
                    <w:top w:val="outset" w:sz="6" w:space="0" w:color="auto"/>
                    <w:left w:val="outset" w:sz="6" w:space="0" w:color="auto"/>
                    <w:bottom w:val="outset" w:sz="6" w:space="0" w:color="auto"/>
                    <w:right w:val="outset" w:sz="6" w:space="0" w:color="auto"/>
                  </w:tcBorders>
                  <w:hideMark/>
                </w:tcPr>
                <w:p w:rsidR="00E946C3" w:rsidRPr="00AB5777" w:rsidRDefault="00E946C3" w:rsidP="00255836">
                  <w:pPr>
                    <w:rPr>
                      <w:sz w:val="18"/>
                      <w:szCs w:val="18"/>
                      <w:lang w:val="en-GB"/>
                    </w:rPr>
                  </w:pPr>
                  <w:r w:rsidRPr="00AB5777">
                    <w:rPr>
                      <w:sz w:val="18"/>
                      <w:szCs w:val="18"/>
                      <w:lang w:val="en-GB"/>
                    </w:rPr>
                    <w:t>Image editing</w:t>
                  </w:r>
                </w:p>
              </w:tc>
              <w:tc>
                <w:tcPr>
                  <w:tcW w:w="3544" w:type="dxa"/>
                  <w:tcBorders>
                    <w:top w:val="outset" w:sz="6" w:space="0" w:color="auto"/>
                    <w:left w:val="outset" w:sz="6" w:space="0" w:color="auto"/>
                    <w:bottom w:val="outset" w:sz="6" w:space="0" w:color="auto"/>
                    <w:right w:val="outset" w:sz="6" w:space="0" w:color="auto"/>
                  </w:tcBorders>
                  <w:hideMark/>
                </w:tcPr>
                <w:p w:rsidR="00E946C3" w:rsidRPr="00E946C3" w:rsidRDefault="00E946C3" w:rsidP="00951152">
                  <w:pPr>
                    <w:rPr>
                      <w:sz w:val="18"/>
                      <w:szCs w:val="18"/>
                      <w:lang w:val="en-GB"/>
                    </w:rPr>
                  </w:pPr>
                  <w:r w:rsidRPr="00E946C3">
                    <w:rPr>
                      <w:sz w:val="18"/>
                      <w:szCs w:val="18"/>
                      <w:lang w:val="en-GB"/>
                    </w:rPr>
                    <w:t>100%</w:t>
                  </w:r>
                </w:p>
              </w:tc>
            </w:tr>
            <w:tr w:rsidR="00E946C3" w:rsidRPr="00AB5777" w:rsidTr="00E946C3">
              <w:trPr>
                <w:tblCellSpacing w:w="0" w:type="dxa"/>
              </w:trPr>
              <w:tc>
                <w:tcPr>
                  <w:tcW w:w="5800" w:type="dxa"/>
                  <w:tcBorders>
                    <w:top w:val="outset" w:sz="6" w:space="0" w:color="auto"/>
                    <w:left w:val="outset" w:sz="6" w:space="0" w:color="auto"/>
                    <w:bottom w:val="outset" w:sz="6" w:space="0" w:color="auto"/>
                    <w:right w:val="outset" w:sz="6" w:space="0" w:color="auto"/>
                  </w:tcBorders>
                  <w:hideMark/>
                </w:tcPr>
                <w:p w:rsidR="00E946C3" w:rsidRPr="00AB5777" w:rsidRDefault="00E946C3" w:rsidP="00255836">
                  <w:pPr>
                    <w:rPr>
                      <w:sz w:val="18"/>
                      <w:szCs w:val="18"/>
                      <w:lang w:val="en-GB"/>
                    </w:rPr>
                  </w:pPr>
                  <w:r w:rsidRPr="00AB5777">
                    <w:rPr>
                      <w:sz w:val="18"/>
                      <w:szCs w:val="18"/>
                      <w:lang w:val="en-GB"/>
                    </w:rPr>
                    <w:t xml:space="preserve">Animation </w:t>
                  </w:r>
                </w:p>
              </w:tc>
              <w:tc>
                <w:tcPr>
                  <w:tcW w:w="3544" w:type="dxa"/>
                  <w:tcBorders>
                    <w:top w:val="outset" w:sz="6" w:space="0" w:color="auto"/>
                    <w:left w:val="outset" w:sz="6" w:space="0" w:color="auto"/>
                    <w:bottom w:val="outset" w:sz="6" w:space="0" w:color="auto"/>
                    <w:right w:val="outset" w:sz="6" w:space="0" w:color="auto"/>
                  </w:tcBorders>
                  <w:hideMark/>
                </w:tcPr>
                <w:p w:rsidR="00E946C3" w:rsidRPr="00E946C3" w:rsidRDefault="00E946C3" w:rsidP="00951152">
                  <w:pPr>
                    <w:rPr>
                      <w:sz w:val="18"/>
                      <w:szCs w:val="18"/>
                      <w:lang w:val="en-GB"/>
                    </w:rPr>
                  </w:pPr>
                  <w:r w:rsidRPr="00E946C3">
                    <w:rPr>
                      <w:sz w:val="18"/>
                      <w:szCs w:val="18"/>
                      <w:lang w:val="en-GB"/>
                    </w:rPr>
                    <w:t>100%</w:t>
                  </w:r>
                </w:p>
              </w:tc>
            </w:tr>
            <w:tr w:rsidR="00E946C3" w:rsidRPr="00AB5777" w:rsidTr="00E946C3">
              <w:trPr>
                <w:tblCellSpacing w:w="0" w:type="dxa"/>
              </w:trPr>
              <w:tc>
                <w:tcPr>
                  <w:tcW w:w="5800" w:type="dxa"/>
                  <w:tcBorders>
                    <w:top w:val="outset" w:sz="6" w:space="0" w:color="auto"/>
                    <w:left w:val="outset" w:sz="6" w:space="0" w:color="auto"/>
                    <w:bottom w:val="outset" w:sz="6" w:space="0" w:color="auto"/>
                    <w:right w:val="outset" w:sz="6" w:space="0" w:color="auto"/>
                  </w:tcBorders>
                  <w:hideMark/>
                </w:tcPr>
                <w:p w:rsidR="00E946C3" w:rsidRPr="00AB5777" w:rsidRDefault="00E946C3" w:rsidP="00255836">
                  <w:pPr>
                    <w:rPr>
                      <w:sz w:val="18"/>
                      <w:szCs w:val="18"/>
                      <w:lang w:val="en-GB"/>
                    </w:rPr>
                  </w:pPr>
                  <w:r w:rsidRPr="00AB5777">
                    <w:rPr>
                      <w:sz w:val="18"/>
                      <w:szCs w:val="18"/>
                      <w:lang w:val="en-GB"/>
                    </w:rPr>
                    <w:t>Visual effects (VFX) services</w:t>
                  </w:r>
                </w:p>
              </w:tc>
              <w:tc>
                <w:tcPr>
                  <w:tcW w:w="3544" w:type="dxa"/>
                  <w:tcBorders>
                    <w:top w:val="outset" w:sz="6" w:space="0" w:color="auto"/>
                    <w:left w:val="outset" w:sz="6" w:space="0" w:color="auto"/>
                    <w:bottom w:val="outset" w:sz="6" w:space="0" w:color="auto"/>
                    <w:right w:val="outset" w:sz="6" w:space="0" w:color="auto"/>
                  </w:tcBorders>
                  <w:hideMark/>
                </w:tcPr>
                <w:p w:rsidR="00E946C3" w:rsidRPr="00E946C3" w:rsidRDefault="00E946C3" w:rsidP="00951152">
                  <w:pPr>
                    <w:rPr>
                      <w:sz w:val="18"/>
                      <w:szCs w:val="18"/>
                      <w:lang w:val="en-GB"/>
                    </w:rPr>
                  </w:pPr>
                  <w:r w:rsidRPr="00E946C3">
                    <w:rPr>
                      <w:sz w:val="18"/>
                      <w:szCs w:val="18"/>
                      <w:lang w:val="en-GB"/>
                    </w:rPr>
                    <w:t>100%</w:t>
                  </w:r>
                </w:p>
              </w:tc>
            </w:tr>
            <w:tr w:rsidR="00E946C3" w:rsidRPr="00AB5777" w:rsidTr="00E946C3">
              <w:trPr>
                <w:tblCellSpacing w:w="0" w:type="dxa"/>
              </w:trPr>
              <w:tc>
                <w:tcPr>
                  <w:tcW w:w="5800" w:type="dxa"/>
                  <w:tcBorders>
                    <w:top w:val="outset" w:sz="6" w:space="0" w:color="auto"/>
                    <w:left w:val="outset" w:sz="6" w:space="0" w:color="auto"/>
                    <w:bottom w:val="outset" w:sz="6" w:space="0" w:color="auto"/>
                    <w:right w:val="outset" w:sz="6" w:space="0" w:color="auto"/>
                  </w:tcBorders>
                  <w:hideMark/>
                </w:tcPr>
                <w:p w:rsidR="00E946C3" w:rsidRPr="00AB5777" w:rsidRDefault="00E946C3" w:rsidP="00255836">
                  <w:pPr>
                    <w:rPr>
                      <w:sz w:val="18"/>
                      <w:szCs w:val="18"/>
                      <w:lang w:val="en-GB"/>
                    </w:rPr>
                  </w:pPr>
                  <w:proofErr w:type="spellStart"/>
                  <w:r w:rsidRPr="00AB5777">
                    <w:rPr>
                      <w:sz w:val="18"/>
                      <w:szCs w:val="18"/>
                      <w:lang w:val="en-GB"/>
                    </w:rPr>
                    <w:t>Color</w:t>
                  </w:r>
                  <w:proofErr w:type="spellEnd"/>
                  <w:r w:rsidRPr="00AB5777">
                    <w:rPr>
                      <w:sz w:val="18"/>
                      <w:szCs w:val="18"/>
                      <w:lang w:val="en-GB"/>
                    </w:rPr>
                    <w:t xml:space="preserve"> adjustment </w:t>
                  </w:r>
                </w:p>
              </w:tc>
              <w:tc>
                <w:tcPr>
                  <w:tcW w:w="3544" w:type="dxa"/>
                  <w:tcBorders>
                    <w:top w:val="outset" w:sz="6" w:space="0" w:color="auto"/>
                    <w:left w:val="outset" w:sz="6" w:space="0" w:color="auto"/>
                    <w:bottom w:val="outset" w:sz="6" w:space="0" w:color="auto"/>
                    <w:right w:val="outset" w:sz="6" w:space="0" w:color="auto"/>
                  </w:tcBorders>
                  <w:hideMark/>
                </w:tcPr>
                <w:p w:rsidR="00E946C3" w:rsidRPr="00E946C3" w:rsidRDefault="00E946C3" w:rsidP="00951152">
                  <w:pPr>
                    <w:rPr>
                      <w:sz w:val="18"/>
                      <w:szCs w:val="18"/>
                      <w:lang w:val="en-GB"/>
                    </w:rPr>
                  </w:pPr>
                  <w:r w:rsidRPr="00E946C3">
                    <w:rPr>
                      <w:sz w:val="18"/>
                      <w:szCs w:val="18"/>
                      <w:lang w:val="en-GB"/>
                    </w:rPr>
                    <w:t>100%</w:t>
                  </w:r>
                </w:p>
              </w:tc>
            </w:tr>
            <w:tr w:rsidR="00E946C3" w:rsidRPr="00AB5777" w:rsidTr="00E946C3">
              <w:trPr>
                <w:tblCellSpacing w:w="0" w:type="dxa"/>
              </w:trPr>
              <w:tc>
                <w:tcPr>
                  <w:tcW w:w="5800" w:type="dxa"/>
                  <w:tcBorders>
                    <w:top w:val="outset" w:sz="6" w:space="0" w:color="auto"/>
                    <w:left w:val="outset" w:sz="6" w:space="0" w:color="auto"/>
                    <w:bottom w:val="outset" w:sz="6" w:space="0" w:color="auto"/>
                    <w:right w:val="outset" w:sz="6" w:space="0" w:color="auto"/>
                  </w:tcBorders>
                  <w:hideMark/>
                </w:tcPr>
                <w:p w:rsidR="00E946C3" w:rsidRPr="00AB5777" w:rsidRDefault="00E946C3" w:rsidP="00255836">
                  <w:pPr>
                    <w:rPr>
                      <w:sz w:val="18"/>
                      <w:szCs w:val="18"/>
                      <w:lang w:val="en-GB"/>
                    </w:rPr>
                  </w:pPr>
                  <w:r w:rsidRPr="00AB5777">
                    <w:rPr>
                      <w:sz w:val="18"/>
                      <w:szCs w:val="18"/>
                      <w:lang w:val="en-GB"/>
                    </w:rPr>
                    <w:t>Recording of music</w:t>
                  </w:r>
                </w:p>
              </w:tc>
              <w:tc>
                <w:tcPr>
                  <w:tcW w:w="3544" w:type="dxa"/>
                  <w:tcBorders>
                    <w:top w:val="outset" w:sz="6" w:space="0" w:color="auto"/>
                    <w:left w:val="outset" w:sz="6" w:space="0" w:color="auto"/>
                    <w:bottom w:val="outset" w:sz="6" w:space="0" w:color="auto"/>
                    <w:right w:val="outset" w:sz="6" w:space="0" w:color="auto"/>
                  </w:tcBorders>
                  <w:hideMark/>
                </w:tcPr>
                <w:p w:rsidR="00E946C3" w:rsidRPr="00E946C3" w:rsidRDefault="00E946C3" w:rsidP="00951152">
                  <w:pPr>
                    <w:rPr>
                      <w:sz w:val="18"/>
                      <w:szCs w:val="18"/>
                      <w:lang w:val="en-GB"/>
                    </w:rPr>
                  </w:pPr>
                  <w:r w:rsidRPr="00E946C3">
                    <w:rPr>
                      <w:sz w:val="18"/>
                      <w:szCs w:val="18"/>
                      <w:lang w:val="en-GB"/>
                    </w:rPr>
                    <w:t>100%</w:t>
                  </w:r>
                </w:p>
              </w:tc>
            </w:tr>
            <w:tr w:rsidR="00E946C3" w:rsidRPr="00AB5777" w:rsidTr="00E946C3">
              <w:trPr>
                <w:tblCellSpacing w:w="0" w:type="dxa"/>
              </w:trPr>
              <w:tc>
                <w:tcPr>
                  <w:tcW w:w="5800" w:type="dxa"/>
                  <w:tcBorders>
                    <w:top w:val="outset" w:sz="6" w:space="0" w:color="auto"/>
                    <w:left w:val="outset" w:sz="6" w:space="0" w:color="auto"/>
                    <w:bottom w:val="outset" w:sz="6" w:space="0" w:color="auto"/>
                    <w:right w:val="outset" w:sz="6" w:space="0" w:color="auto"/>
                  </w:tcBorders>
                  <w:hideMark/>
                </w:tcPr>
                <w:p w:rsidR="00E946C3" w:rsidRPr="00AB5777" w:rsidRDefault="00E946C3" w:rsidP="00255836">
                  <w:pPr>
                    <w:rPr>
                      <w:sz w:val="18"/>
                      <w:szCs w:val="18"/>
                      <w:lang w:val="en-GB"/>
                    </w:rPr>
                  </w:pPr>
                  <w:r w:rsidRPr="00AB5777">
                    <w:rPr>
                      <w:sz w:val="18"/>
                      <w:szCs w:val="18"/>
                      <w:lang w:val="en-GB"/>
                    </w:rPr>
                    <w:t>Rental of sounds (noise) recording studio</w:t>
                  </w:r>
                </w:p>
              </w:tc>
              <w:tc>
                <w:tcPr>
                  <w:tcW w:w="3544" w:type="dxa"/>
                  <w:tcBorders>
                    <w:top w:val="outset" w:sz="6" w:space="0" w:color="auto"/>
                    <w:left w:val="outset" w:sz="6" w:space="0" w:color="auto"/>
                    <w:bottom w:val="outset" w:sz="6" w:space="0" w:color="auto"/>
                    <w:right w:val="outset" w:sz="6" w:space="0" w:color="auto"/>
                  </w:tcBorders>
                  <w:hideMark/>
                </w:tcPr>
                <w:p w:rsidR="00E946C3" w:rsidRPr="00E946C3" w:rsidRDefault="00E946C3" w:rsidP="00951152">
                  <w:pPr>
                    <w:rPr>
                      <w:sz w:val="18"/>
                      <w:szCs w:val="18"/>
                      <w:lang w:val="en-GB"/>
                    </w:rPr>
                  </w:pPr>
                  <w:r w:rsidRPr="00E946C3">
                    <w:rPr>
                      <w:sz w:val="18"/>
                      <w:szCs w:val="18"/>
                      <w:lang w:val="en-GB"/>
                    </w:rPr>
                    <w:t>100%</w:t>
                  </w:r>
                </w:p>
              </w:tc>
            </w:tr>
            <w:tr w:rsidR="00E946C3" w:rsidRPr="00AB5777" w:rsidTr="00E946C3">
              <w:trPr>
                <w:tblCellSpacing w:w="0" w:type="dxa"/>
              </w:trPr>
              <w:tc>
                <w:tcPr>
                  <w:tcW w:w="5800" w:type="dxa"/>
                  <w:tcBorders>
                    <w:top w:val="outset" w:sz="6" w:space="0" w:color="auto"/>
                    <w:left w:val="outset" w:sz="6" w:space="0" w:color="auto"/>
                    <w:bottom w:val="outset" w:sz="6" w:space="0" w:color="auto"/>
                    <w:right w:val="outset" w:sz="6" w:space="0" w:color="auto"/>
                  </w:tcBorders>
                  <w:hideMark/>
                </w:tcPr>
                <w:p w:rsidR="00E946C3" w:rsidRPr="00AB5777" w:rsidRDefault="00E946C3" w:rsidP="00255836">
                  <w:pPr>
                    <w:rPr>
                      <w:sz w:val="18"/>
                      <w:szCs w:val="18"/>
                      <w:lang w:val="en-GB"/>
                    </w:rPr>
                  </w:pPr>
                  <w:r w:rsidRPr="00AB5777">
                    <w:rPr>
                      <w:sz w:val="18"/>
                      <w:szCs w:val="18"/>
                      <w:lang w:val="en-GB"/>
                    </w:rPr>
                    <w:t>Rendering</w:t>
                  </w:r>
                </w:p>
              </w:tc>
              <w:tc>
                <w:tcPr>
                  <w:tcW w:w="3544" w:type="dxa"/>
                  <w:tcBorders>
                    <w:top w:val="outset" w:sz="6" w:space="0" w:color="auto"/>
                    <w:left w:val="outset" w:sz="6" w:space="0" w:color="auto"/>
                    <w:bottom w:val="outset" w:sz="6" w:space="0" w:color="auto"/>
                    <w:right w:val="outset" w:sz="6" w:space="0" w:color="auto"/>
                  </w:tcBorders>
                  <w:hideMark/>
                </w:tcPr>
                <w:p w:rsidR="00E946C3" w:rsidRPr="00E946C3" w:rsidRDefault="00E946C3" w:rsidP="00951152">
                  <w:pPr>
                    <w:rPr>
                      <w:sz w:val="18"/>
                      <w:szCs w:val="18"/>
                      <w:lang w:val="en-GB"/>
                    </w:rPr>
                  </w:pPr>
                  <w:r w:rsidRPr="00E946C3">
                    <w:rPr>
                      <w:sz w:val="18"/>
                      <w:szCs w:val="18"/>
                      <w:lang w:val="en-GB"/>
                    </w:rPr>
                    <w:t>100%</w:t>
                  </w:r>
                </w:p>
              </w:tc>
            </w:tr>
            <w:tr w:rsidR="00E946C3" w:rsidRPr="00AB5777" w:rsidTr="00E946C3">
              <w:trPr>
                <w:tblCellSpacing w:w="0" w:type="dxa"/>
              </w:trPr>
              <w:tc>
                <w:tcPr>
                  <w:tcW w:w="5800" w:type="dxa"/>
                  <w:tcBorders>
                    <w:top w:val="outset" w:sz="6" w:space="0" w:color="auto"/>
                    <w:left w:val="outset" w:sz="6" w:space="0" w:color="auto"/>
                    <w:bottom w:val="outset" w:sz="6" w:space="0" w:color="auto"/>
                    <w:right w:val="outset" w:sz="6" w:space="0" w:color="auto"/>
                  </w:tcBorders>
                  <w:hideMark/>
                </w:tcPr>
                <w:p w:rsidR="00E946C3" w:rsidRPr="00AB5777" w:rsidRDefault="00E946C3" w:rsidP="00255836">
                  <w:pPr>
                    <w:rPr>
                      <w:sz w:val="18"/>
                      <w:szCs w:val="18"/>
                      <w:lang w:val="en-GB"/>
                    </w:rPr>
                  </w:pPr>
                  <w:r w:rsidRPr="00AB5777">
                    <w:rPr>
                      <w:sz w:val="18"/>
                      <w:szCs w:val="18"/>
                      <w:lang w:val="en-GB"/>
                    </w:rPr>
                    <w:t>Rental of sound recording studios (for recording sound for a film)</w:t>
                  </w:r>
                </w:p>
              </w:tc>
              <w:tc>
                <w:tcPr>
                  <w:tcW w:w="3544" w:type="dxa"/>
                  <w:tcBorders>
                    <w:top w:val="outset" w:sz="6" w:space="0" w:color="auto"/>
                    <w:left w:val="outset" w:sz="6" w:space="0" w:color="auto"/>
                    <w:bottom w:val="outset" w:sz="6" w:space="0" w:color="auto"/>
                    <w:right w:val="outset" w:sz="6" w:space="0" w:color="auto"/>
                  </w:tcBorders>
                  <w:hideMark/>
                </w:tcPr>
                <w:p w:rsidR="00E946C3" w:rsidRPr="00E946C3" w:rsidRDefault="00E946C3" w:rsidP="00951152">
                  <w:pPr>
                    <w:rPr>
                      <w:sz w:val="18"/>
                      <w:szCs w:val="18"/>
                      <w:lang w:val="en-GB"/>
                    </w:rPr>
                  </w:pPr>
                  <w:r w:rsidRPr="00E946C3">
                    <w:rPr>
                      <w:sz w:val="18"/>
                      <w:szCs w:val="18"/>
                      <w:lang w:val="en-GB"/>
                    </w:rPr>
                    <w:t>100%</w:t>
                  </w:r>
                </w:p>
              </w:tc>
            </w:tr>
            <w:tr w:rsidR="00E946C3" w:rsidRPr="00AB5777" w:rsidTr="00E946C3">
              <w:trPr>
                <w:tblCellSpacing w:w="0" w:type="dxa"/>
              </w:trPr>
              <w:tc>
                <w:tcPr>
                  <w:tcW w:w="5800" w:type="dxa"/>
                  <w:tcBorders>
                    <w:top w:val="outset" w:sz="6" w:space="0" w:color="auto"/>
                    <w:left w:val="outset" w:sz="6" w:space="0" w:color="auto"/>
                    <w:bottom w:val="outset" w:sz="6" w:space="0" w:color="auto"/>
                    <w:right w:val="outset" w:sz="6" w:space="0" w:color="auto"/>
                  </w:tcBorders>
                  <w:hideMark/>
                </w:tcPr>
                <w:p w:rsidR="00E946C3" w:rsidRPr="00AB5777" w:rsidRDefault="00E946C3" w:rsidP="00255836">
                  <w:pPr>
                    <w:rPr>
                      <w:sz w:val="18"/>
                      <w:szCs w:val="18"/>
                      <w:lang w:val="en-GB"/>
                    </w:rPr>
                  </w:pPr>
                  <w:r w:rsidRPr="00AB5777">
                    <w:rPr>
                      <w:sz w:val="18"/>
                      <w:szCs w:val="18"/>
                      <w:lang w:val="en-GB"/>
                    </w:rPr>
                    <w:t>Translation</w:t>
                  </w:r>
                </w:p>
              </w:tc>
              <w:tc>
                <w:tcPr>
                  <w:tcW w:w="3544" w:type="dxa"/>
                  <w:tcBorders>
                    <w:top w:val="outset" w:sz="6" w:space="0" w:color="auto"/>
                    <w:left w:val="outset" w:sz="6" w:space="0" w:color="auto"/>
                    <w:bottom w:val="outset" w:sz="6" w:space="0" w:color="auto"/>
                    <w:right w:val="outset" w:sz="6" w:space="0" w:color="auto"/>
                  </w:tcBorders>
                  <w:hideMark/>
                </w:tcPr>
                <w:p w:rsidR="00E946C3" w:rsidRPr="00E946C3" w:rsidRDefault="00E946C3" w:rsidP="00951152">
                  <w:pPr>
                    <w:rPr>
                      <w:sz w:val="18"/>
                      <w:szCs w:val="18"/>
                      <w:lang w:val="en-GB"/>
                    </w:rPr>
                  </w:pPr>
                  <w:r w:rsidRPr="00E946C3">
                    <w:rPr>
                      <w:sz w:val="18"/>
                      <w:szCs w:val="18"/>
                      <w:lang w:val="en-GB"/>
                    </w:rPr>
                    <w:t>100%</w:t>
                  </w:r>
                </w:p>
              </w:tc>
            </w:tr>
            <w:tr w:rsidR="00E946C3" w:rsidRPr="00AB5777" w:rsidTr="00E946C3">
              <w:trPr>
                <w:tblCellSpacing w:w="0" w:type="dxa"/>
              </w:trPr>
              <w:tc>
                <w:tcPr>
                  <w:tcW w:w="5800" w:type="dxa"/>
                  <w:tcBorders>
                    <w:top w:val="outset" w:sz="6" w:space="0" w:color="auto"/>
                    <w:left w:val="outset" w:sz="6" w:space="0" w:color="auto"/>
                    <w:bottom w:val="outset" w:sz="6" w:space="0" w:color="auto"/>
                    <w:right w:val="outset" w:sz="6" w:space="0" w:color="auto"/>
                  </w:tcBorders>
                  <w:hideMark/>
                </w:tcPr>
                <w:p w:rsidR="00E946C3" w:rsidRPr="00AB5777" w:rsidRDefault="00E946C3" w:rsidP="00255836">
                  <w:pPr>
                    <w:rPr>
                      <w:sz w:val="18"/>
                      <w:szCs w:val="18"/>
                      <w:lang w:val="en-GB"/>
                    </w:rPr>
                  </w:pPr>
                  <w:r w:rsidRPr="00AB5777">
                    <w:rPr>
                      <w:sz w:val="18"/>
                      <w:szCs w:val="18"/>
                      <w:lang w:val="en-GB"/>
                    </w:rPr>
                    <w:t xml:space="preserve">Subtitling </w:t>
                  </w:r>
                </w:p>
              </w:tc>
              <w:tc>
                <w:tcPr>
                  <w:tcW w:w="3544" w:type="dxa"/>
                  <w:tcBorders>
                    <w:top w:val="outset" w:sz="6" w:space="0" w:color="auto"/>
                    <w:left w:val="outset" w:sz="6" w:space="0" w:color="auto"/>
                    <w:bottom w:val="outset" w:sz="6" w:space="0" w:color="auto"/>
                    <w:right w:val="outset" w:sz="6" w:space="0" w:color="auto"/>
                  </w:tcBorders>
                  <w:hideMark/>
                </w:tcPr>
                <w:p w:rsidR="00E946C3" w:rsidRPr="00E946C3" w:rsidRDefault="00E946C3" w:rsidP="00951152">
                  <w:pPr>
                    <w:rPr>
                      <w:sz w:val="18"/>
                      <w:szCs w:val="18"/>
                      <w:lang w:val="en-GB"/>
                    </w:rPr>
                  </w:pPr>
                  <w:r w:rsidRPr="00E946C3">
                    <w:rPr>
                      <w:sz w:val="18"/>
                      <w:szCs w:val="18"/>
                      <w:lang w:val="en-GB"/>
                    </w:rPr>
                    <w:t>100%</w:t>
                  </w:r>
                </w:p>
              </w:tc>
            </w:tr>
            <w:tr w:rsidR="00E946C3" w:rsidRPr="00AB5777" w:rsidTr="00E946C3">
              <w:trPr>
                <w:tblCellSpacing w:w="0" w:type="dxa"/>
              </w:trPr>
              <w:tc>
                <w:tcPr>
                  <w:tcW w:w="5800" w:type="dxa"/>
                  <w:tcBorders>
                    <w:top w:val="outset" w:sz="6" w:space="0" w:color="auto"/>
                    <w:left w:val="outset" w:sz="6" w:space="0" w:color="auto"/>
                    <w:bottom w:val="outset" w:sz="6" w:space="0" w:color="auto"/>
                    <w:right w:val="outset" w:sz="6" w:space="0" w:color="auto"/>
                  </w:tcBorders>
                  <w:hideMark/>
                </w:tcPr>
                <w:p w:rsidR="00E946C3" w:rsidRPr="00AB5777" w:rsidRDefault="00E946C3" w:rsidP="00255836">
                  <w:pPr>
                    <w:rPr>
                      <w:sz w:val="18"/>
                      <w:szCs w:val="18"/>
                      <w:lang w:val="en-GB"/>
                    </w:rPr>
                  </w:pPr>
                  <w:r w:rsidRPr="00AB5777">
                    <w:rPr>
                      <w:sz w:val="18"/>
                      <w:szCs w:val="18"/>
                      <w:lang w:val="en-GB"/>
                    </w:rPr>
                    <w:t>Laboratory expenses incurred in Georgia</w:t>
                  </w:r>
                </w:p>
              </w:tc>
              <w:tc>
                <w:tcPr>
                  <w:tcW w:w="3544" w:type="dxa"/>
                  <w:tcBorders>
                    <w:top w:val="outset" w:sz="6" w:space="0" w:color="auto"/>
                    <w:left w:val="outset" w:sz="6" w:space="0" w:color="auto"/>
                    <w:bottom w:val="outset" w:sz="6" w:space="0" w:color="auto"/>
                    <w:right w:val="outset" w:sz="6" w:space="0" w:color="auto"/>
                  </w:tcBorders>
                  <w:hideMark/>
                </w:tcPr>
                <w:p w:rsidR="00E946C3" w:rsidRPr="00E946C3" w:rsidRDefault="00E946C3" w:rsidP="00951152">
                  <w:pPr>
                    <w:rPr>
                      <w:sz w:val="18"/>
                      <w:szCs w:val="18"/>
                      <w:lang w:val="en-GB"/>
                    </w:rPr>
                  </w:pPr>
                  <w:r w:rsidRPr="00E946C3">
                    <w:rPr>
                      <w:sz w:val="18"/>
                      <w:szCs w:val="18"/>
                      <w:lang w:val="en-GB"/>
                    </w:rPr>
                    <w:t>100%</w:t>
                  </w:r>
                </w:p>
              </w:tc>
            </w:tr>
            <w:tr w:rsidR="00E946C3" w:rsidRPr="00AB5777" w:rsidTr="00E946C3">
              <w:trPr>
                <w:trHeight w:val="498"/>
                <w:tblCellSpacing w:w="0" w:type="dxa"/>
              </w:trPr>
              <w:tc>
                <w:tcPr>
                  <w:tcW w:w="5800" w:type="dxa"/>
                  <w:tcBorders>
                    <w:top w:val="outset" w:sz="6" w:space="0" w:color="auto"/>
                    <w:left w:val="outset" w:sz="6" w:space="0" w:color="auto"/>
                    <w:bottom w:val="outset" w:sz="6" w:space="0" w:color="auto"/>
                    <w:right w:val="outset" w:sz="6" w:space="0" w:color="auto"/>
                  </w:tcBorders>
                  <w:hideMark/>
                </w:tcPr>
                <w:p w:rsidR="00E946C3" w:rsidRPr="00AB5777" w:rsidRDefault="00E946C3" w:rsidP="00255836">
                  <w:pPr>
                    <w:rPr>
                      <w:sz w:val="18"/>
                      <w:szCs w:val="18"/>
                      <w:lang w:val="en-GB"/>
                    </w:rPr>
                  </w:pPr>
                  <w:r w:rsidRPr="00AB5777">
                    <w:rPr>
                      <w:sz w:val="18"/>
                      <w:szCs w:val="18"/>
                      <w:lang w:val="en-GB"/>
                    </w:rPr>
                    <w:t>Creation of film-related packages to be delivered to film distribution and sales companies (deliverables)</w:t>
                  </w:r>
                </w:p>
              </w:tc>
              <w:tc>
                <w:tcPr>
                  <w:tcW w:w="3544" w:type="dxa"/>
                  <w:tcBorders>
                    <w:top w:val="outset" w:sz="6" w:space="0" w:color="auto"/>
                    <w:left w:val="outset" w:sz="6" w:space="0" w:color="auto"/>
                    <w:bottom w:val="outset" w:sz="6" w:space="0" w:color="auto"/>
                    <w:right w:val="outset" w:sz="6" w:space="0" w:color="auto"/>
                  </w:tcBorders>
                  <w:vAlign w:val="center"/>
                  <w:hideMark/>
                </w:tcPr>
                <w:p w:rsidR="00E946C3" w:rsidRPr="00E946C3" w:rsidRDefault="00E946C3" w:rsidP="00E946C3">
                  <w:pPr>
                    <w:spacing w:before="100" w:beforeAutospacing="1" w:after="100" w:afterAutospacing="1"/>
                    <w:rPr>
                      <w:sz w:val="18"/>
                      <w:szCs w:val="18"/>
                      <w:lang w:val="en-GB"/>
                    </w:rPr>
                  </w:pPr>
                  <w:r w:rsidRPr="00E946C3">
                    <w:rPr>
                      <w:sz w:val="18"/>
                      <w:szCs w:val="18"/>
                      <w:lang w:val="en-GB"/>
                    </w:rPr>
                    <w:t>100% </w:t>
                  </w:r>
                </w:p>
              </w:tc>
            </w:tr>
          </w:tbl>
          <w:p w:rsidR="005018A4" w:rsidRPr="00AB5777" w:rsidRDefault="005018A4" w:rsidP="00255836">
            <w:pPr>
              <w:jc w:val="both"/>
              <w:rPr>
                <w:szCs w:val="24"/>
                <w:lang w:val="en-GB"/>
              </w:rPr>
            </w:pPr>
          </w:p>
        </w:tc>
      </w:tr>
    </w:tbl>
    <w:p w:rsidR="005018A4" w:rsidRPr="00AB5777" w:rsidRDefault="005018A4" w:rsidP="005018A4">
      <w:pPr>
        <w:rPr>
          <w:rFonts w:ascii="Sylfaen" w:hAnsi="Sylfaen"/>
          <w:lang w:val="en-GB"/>
        </w:rPr>
      </w:pPr>
      <w:bookmarkStart w:id="2" w:name="_GoBack"/>
      <w:bookmarkEnd w:id="2"/>
    </w:p>
    <w:p w:rsidR="005018A4" w:rsidRPr="00AB5777" w:rsidRDefault="005018A4" w:rsidP="005018A4">
      <w:pPr>
        <w:rPr>
          <w:rFonts w:ascii="Sylfaen" w:hAnsi="Sylfaen"/>
          <w:lang w:val="en-GB"/>
        </w:rPr>
      </w:pPr>
    </w:p>
    <w:p w:rsidR="005018A4" w:rsidRPr="00AB5777" w:rsidRDefault="005018A4" w:rsidP="005018A4">
      <w:pPr>
        <w:rPr>
          <w:rFonts w:ascii="Sylfaen" w:hAnsi="Sylfaen"/>
          <w:sz w:val="20"/>
          <w:lang w:val="en-GB"/>
        </w:rPr>
      </w:pPr>
      <w:r w:rsidRPr="00AB5777">
        <w:rPr>
          <w:rFonts w:ascii="Sylfaen" w:hAnsi="Sylfaen"/>
          <w:sz w:val="20"/>
          <w:lang w:val="en-GB"/>
        </w:rPr>
        <w:t>Total Qualified Expenditure before deduction of expenses borne from the funding received from the state budget, legal entities founded with the equity participation of the state and/or municipality.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018A4" w:rsidRPr="00AB5777" w:rsidTr="00255836">
        <w:tc>
          <w:tcPr>
            <w:tcW w:w="9576" w:type="dxa"/>
            <w:shd w:val="clear" w:color="auto" w:fill="auto"/>
          </w:tcPr>
          <w:p w:rsidR="005018A4" w:rsidRPr="00AB5777" w:rsidRDefault="005018A4" w:rsidP="00255836">
            <w:pPr>
              <w:rPr>
                <w:rFonts w:ascii="Sylfaen" w:hAnsi="Sylfaen"/>
                <w:sz w:val="20"/>
                <w:lang w:val="en-GB"/>
              </w:rPr>
            </w:pPr>
          </w:p>
        </w:tc>
      </w:tr>
    </w:tbl>
    <w:p w:rsidR="005018A4" w:rsidRPr="00AB5777" w:rsidRDefault="005018A4" w:rsidP="005018A4">
      <w:pPr>
        <w:rPr>
          <w:rFonts w:ascii="Sylfaen" w:hAnsi="Sylfaen"/>
          <w:sz w:val="20"/>
          <w:lang w:val="en-GB"/>
        </w:rPr>
      </w:pPr>
    </w:p>
    <w:p w:rsidR="005018A4" w:rsidRPr="00AB5777" w:rsidRDefault="005018A4" w:rsidP="005018A4">
      <w:pPr>
        <w:rPr>
          <w:rFonts w:ascii="Sylfaen" w:hAnsi="Sylfaen"/>
          <w:sz w:val="20"/>
          <w:lang w:val="en-GB"/>
        </w:rPr>
      </w:pPr>
      <w:r w:rsidRPr="00AB5777">
        <w:rPr>
          <w:rFonts w:ascii="Sylfaen" w:hAnsi="Sylfaen"/>
          <w:szCs w:val="24"/>
          <w:lang w:val="en-GB"/>
        </w:rPr>
        <w:t>Expenditure</w:t>
      </w:r>
      <w:r w:rsidRPr="00AB5777">
        <w:rPr>
          <w:rFonts w:ascii="Sylfaen" w:hAnsi="Sylfaen"/>
          <w:sz w:val="20"/>
          <w:lang w:val="en-GB"/>
        </w:rPr>
        <w:t xml:space="preserve"> - funding received from the state budget, legal entities founded with the equity participation of the state and/or municipality.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018A4" w:rsidRPr="00AB5777" w:rsidTr="00255836">
        <w:tc>
          <w:tcPr>
            <w:tcW w:w="9576" w:type="dxa"/>
            <w:shd w:val="clear" w:color="auto" w:fill="auto"/>
          </w:tcPr>
          <w:p w:rsidR="005018A4" w:rsidRPr="00AB5777" w:rsidRDefault="005018A4" w:rsidP="00255836">
            <w:pPr>
              <w:rPr>
                <w:rFonts w:ascii="Sylfaen" w:hAnsi="Sylfaen"/>
                <w:sz w:val="20"/>
                <w:lang w:val="en-GB"/>
              </w:rPr>
            </w:pPr>
          </w:p>
        </w:tc>
      </w:tr>
    </w:tbl>
    <w:p w:rsidR="005018A4" w:rsidRPr="00AB5777" w:rsidRDefault="005018A4" w:rsidP="005018A4">
      <w:pPr>
        <w:rPr>
          <w:rFonts w:ascii="Sylfaen" w:hAnsi="Sylfaen"/>
          <w:sz w:val="20"/>
          <w:lang w:val="en-GB"/>
        </w:rPr>
      </w:pPr>
      <w:r w:rsidRPr="00AB5777">
        <w:rPr>
          <w:rFonts w:ascii="Sylfaen" w:hAnsi="Sylfaen"/>
          <w:sz w:val="20"/>
          <w:lang w:val="en-GB"/>
        </w:rPr>
        <w:t>Net Amount of Total Qualified Expenditure</w:t>
      </w:r>
    </w:p>
    <w:p w:rsidR="002D322D" w:rsidRPr="005018A4" w:rsidRDefault="002D322D">
      <w:pPr>
        <w:rPr>
          <w:lang w:val="en-GB"/>
        </w:rPr>
      </w:pPr>
    </w:p>
    <w:sectPr w:rsidR="002D322D" w:rsidRPr="00501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61869"/>
    <w:multiLevelType w:val="hybridMultilevel"/>
    <w:tmpl w:val="54D4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721"/>
    <w:rsid w:val="00276721"/>
    <w:rsid w:val="002D322D"/>
    <w:rsid w:val="005018A4"/>
    <w:rsid w:val="00E94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8A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ka-GE"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18A4"/>
    <w:pPr>
      <w:overflowPunct/>
      <w:autoSpaceDE/>
      <w:autoSpaceDN/>
      <w:adjustRightInd/>
      <w:spacing w:before="100" w:beforeAutospacing="1" w:after="100" w:afterAutospacing="1"/>
      <w:textAlignment w:val="auto"/>
    </w:pPr>
    <w:rPr>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8A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ka-GE"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18A4"/>
    <w:pPr>
      <w:overflowPunct/>
      <w:autoSpaceDE/>
      <w:autoSpaceDN/>
      <w:adjustRightInd/>
      <w:spacing w:before="100" w:beforeAutospacing="1" w:after="100" w:afterAutospacing="1"/>
      <w:textAlignment w:val="auto"/>
    </w:pPr>
    <w:rPr>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1280</Words>
  <Characters>7297</Characters>
  <Application>Microsoft Office Word</Application>
  <DocSecurity>0</DocSecurity>
  <Lines>60</Lines>
  <Paragraphs>17</Paragraphs>
  <ScaleCrop>false</ScaleCrop>
  <Company/>
  <LinksUpToDate>false</LinksUpToDate>
  <CharactersWithSpaces>8560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 Bidzinashvili</dc:creator>
  <cp:keywords/>
  <dc:description/>
  <cp:lastModifiedBy>Tatia Bidzinashvili</cp:lastModifiedBy>
  <cp:revision>3</cp:revision>
  <dcterms:created xsi:type="dcterms:W3CDTF">2016-04-07T11:54:00Z</dcterms:created>
  <dcterms:modified xsi:type="dcterms:W3CDTF">2016-09-13T11:16:00Z</dcterms:modified>
</cp:coreProperties>
</file>